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91" w:rsidRPr="00CA1C91" w:rsidRDefault="00CA1C91" w:rsidP="00CA1C91">
      <w:pPr>
        <w:spacing w:line="320" w:lineRule="exact"/>
        <w:jc w:val="right"/>
        <w:rPr>
          <w:sz w:val="24"/>
        </w:rPr>
      </w:pPr>
      <w:r w:rsidRPr="00CA1C91">
        <w:rPr>
          <w:rFonts w:hint="eastAsia"/>
        </w:rPr>
        <w:t>令和</w:t>
      </w:r>
      <w:r w:rsidR="00E81160">
        <w:rPr>
          <w:rFonts w:hint="eastAsia"/>
        </w:rPr>
        <w:t>５</w:t>
      </w:r>
      <w:r w:rsidRPr="00CA1C91">
        <w:rPr>
          <w:rFonts w:hint="eastAsia"/>
        </w:rPr>
        <w:t>年</w:t>
      </w:r>
      <w:r w:rsidR="001A5300">
        <w:rPr>
          <w:rFonts w:hint="eastAsia"/>
        </w:rPr>
        <w:t>９</w:t>
      </w:r>
      <w:bookmarkStart w:id="0" w:name="_GoBack"/>
      <w:bookmarkEnd w:id="0"/>
      <w:r w:rsidRPr="00CA1C91">
        <w:rPr>
          <w:rFonts w:hint="eastAsia"/>
        </w:rPr>
        <w:t>月時点</w:t>
      </w:r>
    </w:p>
    <w:p w:rsidR="0022347A" w:rsidRPr="002F49E8" w:rsidRDefault="0022347A" w:rsidP="009B4CE8">
      <w:pPr>
        <w:spacing w:line="320" w:lineRule="exact"/>
        <w:rPr>
          <w:b/>
        </w:rPr>
      </w:pPr>
      <w:r w:rsidRPr="002F49E8">
        <w:rPr>
          <w:rFonts w:hint="eastAsia"/>
          <w:b/>
          <w:sz w:val="24"/>
        </w:rPr>
        <w:t>ハザードマップの配付について</w:t>
      </w:r>
    </w:p>
    <w:p w:rsidR="0022347A" w:rsidRDefault="0022347A" w:rsidP="009B4CE8">
      <w:pPr>
        <w:spacing w:line="320" w:lineRule="exact"/>
        <w:ind w:firstLineChars="100" w:firstLine="210"/>
      </w:pPr>
      <w:r w:rsidRPr="0022347A">
        <w:rPr>
          <w:rFonts w:hint="eastAsia"/>
        </w:rPr>
        <w:t>事業者の方で必要な場合は、</w:t>
      </w:r>
      <w:r>
        <w:rPr>
          <w:rFonts w:hint="eastAsia"/>
        </w:rPr>
        <w:t>岡山市地図情報（GIS）</w:t>
      </w:r>
      <w:r w:rsidR="009B4CE8">
        <w:rPr>
          <w:rFonts w:hint="eastAsia"/>
        </w:rPr>
        <w:t>において該当の地域を検索していただき、</w:t>
      </w:r>
      <w:r w:rsidRPr="0022347A">
        <w:t>印刷</w:t>
      </w:r>
      <w:r>
        <w:rPr>
          <w:rFonts w:hint="eastAsia"/>
        </w:rPr>
        <w:t>を</w:t>
      </w:r>
      <w:r w:rsidRPr="0022347A">
        <w:t>お願いします。</w:t>
      </w:r>
    </w:p>
    <w:p w:rsidR="0022347A" w:rsidRDefault="0022347A" w:rsidP="009B4CE8">
      <w:pPr>
        <w:spacing w:line="320" w:lineRule="exact"/>
      </w:pPr>
    </w:p>
    <w:p w:rsidR="00CF5AC3" w:rsidRPr="002F49E8" w:rsidRDefault="0022347A" w:rsidP="002F49E8">
      <w:pPr>
        <w:spacing w:line="400" w:lineRule="exact"/>
        <w:rPr>
          <w:b/>
        </w:rPr>
      </w:pPr>
      <w:r w:rsidRPr="002F49E8">
        <w:rPr>
          <w:rFonts w:hint="eastAsia"/>
          <w:b/>
          <w:sz w:val="24"/>
        </w:rPr>
        <w:t>ハザードマップの作成状況</w:t>
      </w:r>
      <w:r w:rsidR="00E642D1">
        <w:rPr>
          <w:rFonts w:hint="eastAsia"/>
          <w:b/>
          <w:sz w:val="24"/>
        </w:rPr>
        <w:t>について</w:t>
      </w:r>
    </w:p>
    <w:tbl>
      <w:tblPr>
        <w:tblStyle w:val="a3"/>
        <w:tblW w:w="13320" w:type="dxa"/>
        <w:tblLook w:val="04A0" w:firstRow="1" w:lastRow="0" w:firstColumn="1" w:lastColumn="0" w:noHBand="0" w:noVBand="1"/>
      </w:tblPr>
      <w:tblGrid>
        <w:gridCol w:w="1980"/>
        <w:gridCol w:w="1134"/>
        <w:gridCol w:w="6237"/>
        <w:gridCol w:w="1984"/>
        <w:gridCol w:w="1985"/>
      </w:tblGrid>
      <w:tr w:rsidR="00264032" w:rsidTr="00DB4AB5">
        <w:tc>
          <w:tcPr>
            <w:tcW w:w="1980" w:type="dxa"/>
            <w:shd w:val="clear" w:color="auto" w:fill="A6A6A6" w:themeFill="background1" w:themeFillShade="A6"/>
          </w:tcPr>
          <w:p w:rsidR="00264032" w:rsidRPr="00916FFA" w:rsidRDefault="00264032" w:rsidP="00916FFA">
            <w:pPr>
              <w:jc w:val="center"/>
              <w:rPr>
                <w:b/>
              </w:rPr>
            </w:pPr>
            <w:r w:rsidRPr="00916FFA">
              <w:rPr>
                <w:rFonts w:hint="eastAsia"/>
                <w:b/>
              </w:rPr>
              <w:t>種類</w:t>
            </w:r>
          </w:p>
        </w:tc>
        <w:tc>
          <w:tcPr>
            <w:tcW w:w="1134" w:type="dxa"/>
            <w:shd w:val="clear" w:color="auto" w:fill="A6A6A6" w:themeFill="background1" w:themeFillShade="A6"/>
          </w:tcPr>
          <w:p w:rsidR="00264032" w:rsidRPr="00916FFA" w:rsidRDefault="00264032" w:rsidP="00916FFA">
            <w:pPr>
              <w:jc w:val="center"/>
              <w:rPr>
                <w:b/>
              </w:rPr>
            </w:pPr>
            <w:r w:rsidRPr="00916FFA">
              <w:rPr>
                <w:rFonts w:hint="eastAsia"/>
                <w:b/>
              </w:rPr>
              <w:t>作成状況</w:t>
            </w:r>
          </w:p>
        </w:tc>
        <w:tc>
          <w:tcPr>
            <w:tcW w:w="6237" w:type="dxa"/>
            <w:shd w:val="clear" w:color="auto" w:fill="A6A6A6" w:themeFill="background1" w:themeFillShade="A6"/>
          </w:tcPr>
          <w:p w:rsidR="00264032" w:rsidRPr="00916FFA" w:rsidRDefault="00264032" w:rsidP="00916FFA">
            <w:pPr>
              <w:jc w:val="center"/>
              <w:rPr>
                <w:b/>
              </w:rPr>
            </w:pPr>
            <w:r w:rsidRPr="00916FFA">
              <w:rPr>
                <w:rFonts w:hint="eastAsia"/>
                <w:b/>
              </w:rPr>
              <w:t>備考</w:t>
            </w:r>
          </w:p>
        </w:tc>
        <w:tc>
          <w:tcPr>
            <w:tcW w:w="1984" w:type="dxa"/>
            <w:shd w:val="clear" w:color="auto" w:fill="A6A6A6" w:themeFill="background1" w:themeFillShade="A6"/>
          </w:tcPr>
          <w:p w:rsidR="00264032" w:rsidRPr="00916FFA" w:rsidRDefault="00264032" w:rsidP="00916FFA">
            <w:pPr>
              <w:jc w:val="center"/>
              <w:rPr>
                <w:b/>
              </w:rPr>
            </w:pPr>
            <w:r>
              <w:rPr>
                <w:rFonts w:hint="eastAsia"/>
                <w:b/>
              </w:rPr>
              <w:t>担当課</w:t>
            </w:r>
          </w:p>
        </w:tc>
        <w:tc>
          <w:tcPr>
            <w:tcW w:w="1985" w:type="dxa"/>
            <w:shd w:val="clear" w:color="auto" w:fill="A6A6A6" w:themeFill="background1" w:themeFillShade="A6"/>
          </w:tcPr>
          <w:p w:rsidR="00264032" w:rsidRPr="00916FFA" w:rsidRDefault="00264032" w:rsidP="00916FFA">
            <w:pPr>
              <w:jc w:val="center"/>
              <w:rPr>
                <w:b/>
              </w:rPr>
            </w:pPr>
            <w:r>
              <w:rPr>
                <w:rFonts w:hint="eastAsia"/>
                <w:b/>
              </w:rPr>
              <w:t>電話番号</w:t>
            </w:r>
          </w:p>
        </w:tc>
      </w:tr>
      <w:tr w:rsidR="00264032" w:rsidTr="00DB4AB5">
        <w:tc>
          <w:tcPr>
            <w:tcW w:w="1980" w:type="dxa"/>
            <w:vAlign w:val="center"/>
          </w:tcPr>
          <w:p w:rsidR="00264032" w:rsidRDefault="00264032" w:rsidP="00916FFA">
            <w:r>
              <w:rPr>
                <w:rFonts w:hint="eastAsia"/>
              </w:rPr>
              <w:t>洪水</w:t>
            </w:r>
          </w:p>
        </w:tc>
        <w:tc>
          <w:tcPr>
            <w:tcW w:w="1134" w:type="dxa"/>
            <w:vAlign w:val="center"/>
          </w:tcPr>
          <w:p w:rsidR="00264032" w:rsidRDefault="00264032" w:rsidP="00916FFA">
            <w:r>
              <w:rPr>
                <w:rFonts w:hint="eastAsia"/>
              </w:rPr>
              <w:t>作成済み</w:t>
            </w:r>
          </w:p>
        </w:tc>
        <w:tc>
          <w:tcPr>
            <w:tcW w:w="6237" w:type="dxa"/>
            <w:vAlign w:val="center"/>
          </w:tcPr>
          <w:p w:rsidR="00264032" w:rsidRDefault="00264032" w:rsidP="00916FFA">
            <w:r w:rsidRPr="00264032">
              <w:rPr>
                <w:rFonts w:hint="eastAsia"/>
              </w:rPr>
              <w:t>水防法第</w:t>
            </w:r>
            <w:r w:rsidRPr="00264032">
              <w:t>15 条第3</w:t>
            </w:r>
            <w:r>
              <w:t>項</w:t>
            </w:r>
            <w:r>
              <w:rPr>
                <w:rFonts w:hint="eastAsia"/>
              </w:rPr>
              <w:t>に基づき、岡山市では以下の</w:t>
            </w:r>
            <w:r>
              <w:t>2</w:t>
            </w:r>
            <w:r>
              <w:rPr>
                <w:rFonts w:hint="eastAsia"/>
              </w:rPr>
              <w:t>種類の洪水ハザードマップを</w:t>
            </w:r>
            <w:r>
              <w:t>作成</w:t>
            </w:r>
            <w:r>
              <w:rPr>
                <w:rFonts w:hint="eastAsia"/>
              </w:rPr>
              <w:t>しています。</w:t>
            </w:r>
          </w:p>
          <w:p w:rsidR="00264032" w:rsidRDefault="00264032" w:rsidP="00916FFA">
            <w:r>
              <w:t>1.計画規模（100年</w:t>
            </w:r>
            <w:r w:rsidR="00181AF2">
              <w:rPr>
                <w:rFonts w:hint="eastAsia"/>
              </w:rPr>
              <w:t>～1</w:t>
            </w:r>
            <w:r w:rsidR="00181AF2">
              <w:t>50</w:t>
            </w:r>
            <w:r w:rsidR="00181AF2">
              <w:rPr>
                <w:rFonts w:hint="eastAsia"/>
              </w:rPr>
              <w:t>年</w:t>
            </w:r>
            <w:r>
              <w:t>に1回程度発生する雨を想定）</w:t>
            </w:r>
          </w:p>
          <w:p w:rsidR="00264032" w:rsidRDefault="00264032" w:rsidP="00916FFA">
            <w:r>
              <w:t>2.想定最大規模（1000年に1回程度発生する雨を想定）</w:t>
            </w:r>
          </w:p>
          <w:p w:rsidR="009B4CE8" w:rsidRDefault="009B4CE8" w:rsidP="00916FFA">
            <w:r w:rsidRPr="009B4CE8">
              <w:rPr>
                <w:rFonts w:hint="eastAsia"/>
              </w:rPr>
              <w:t>重要事項説</w:t>
            </w:r>
            <w:r>
              <w:rPr>
                <w:rFonts w:hint="eastAsia"/>
              </w:rPr>
              <w:t>明（義務対象）時は、「想定最大規模」のマップを</w:t>
            </w:r>
            <w:r w:rsidRPr="009B4CE8">
              <w:rPr>
                <w:rFonts w:hint="eastAsia"/>
              </w:rPr>
              <w:t>説明してください。</w:t>
            </w:r>
            <w:r>
              <w:rPr>
                <w:rFonts w:hint="eastAsia"/>
              </w:rPr>
              <w:t>ただし、岡山市では「計画規模」のマップを</w:t>
            </w:r>
            <w:r w:rsidR="001372A6">
              <w:rPr>
                <w:rFonts w:hint="eastAsia"/>
              </w:rPr>
              <w:t>主として</w:t>
            </w:r>
            <w:r>
              <w:rPr>
                <w:rFonts w:hint="eastAsia"/>
              </w:rPr>
              <w:t>市民に周知しています。</w:t>
            </w:r>
          </w:p>
        </w:tc>
        <w:tc>
          <w:tcPr>
            <w:tcW w:w="1984" w:type="dxa"/>
            <w:vMerge w:val="restart"/>
            <w:vAlign w:val="center"/>
          </w:tcPr>
          <w:p w:rsidR="00264032" w:rsidRDefault="00264032" w:rsidP="00916FFA">
            <w:r>
              <w:rPr>
                <w:rFonts w:hint="eastAsia"/>
              </w:rPr>
              <w:t>危機管理室</w:t>
            </w:r>
          </w:p>
        </w:tc>
        <w:tc>
          <w:tcPr>
            <w:tcW w:w="1985" w:type="dxa"/>
            <w:vMerge w:val="restart"/>
            <w:vAlign w:val="center"/>
          </w:tcPr>
          <w:p w:rsidR="00264032" w:rsidRDefault="00264032" w:rsidP="00916FFA">
            <w:r>
              <w:rPr>
                <w:rFonts w:hint="eastAsia"/>
              </w:rPr>
              <w:t>086-803-1082</w:t>
            </w:r>
          </w:p>
        </w:tc>
      </w:tr>
      <w:tr w:rsidR="00264032" w:rsidTr="00DB4AB5">
        <w:tc>
          <w:tcPr>
            <w:tcW w:w="1980" w:type="dxa"/>
            <w:vAlign w:val="center"/>
          </w:tcPr>
          <w:p w:rsidR="00264032" w:rsidRDefault="00264032" w:rsidP="00916FFA">
            <w:r>
              <w:rPr>
                <w:rFonts w:hint="eastAsia"/>
              </w:rPr>
              <w:t>津波</w:t>
            </w:r>
          </w:p>
        </w:tc>
        <w:tc>
          <w:tcPr>
            <w:tcW w:w="1134" w:type="dxa"/>
            <w:vAlign w:val="center"/>
          </w:tcPr>
          <w:p w:rsidR="00264032" w:rsidRDefault="00264032" w:rsidP="00916FFA">
            <w:r w:rsidRPr="004D41DE">
              <w:rPr>
                <w:rFonts w:hint="eastAsia"/>
              </w:rPr>
              <w:t>作成済み</w:t>
            </w:r>
          </w:p>
        </w:tc>
        <w:tc>
          <w:tcPr>
            <w:tcW w:w="6237" w:type="dxa"/>
            <w:vAlign w:val="center"/>
          </w:tcPr>
          <w:p w:rsidR="00264032" w:rsidRDefault="00264032" w:rsidP="00916FFA">
            <w:r>
              <w:rPr>
                <w:rFonts w:hint="eastAsia"/>
              </w:rPr>
              <w:t>南海トラフ巨大地震により発生する津波を想定して作成しています。なお、岡山市は津波災害警戒区域の指定はされていません。</w:t>
            </w:r>
          </w:p>
        </w:tc>
        <w:tc>
          <w:tcPr>
            <w:tcW w:w="1984" w:type="dxa"/>
            <w:vMerge/>
          </w:tcPr>
          <w:p w:rsidR="00264032" w:rsidRDefault="00264032" w:rsidP="00283172"/>
        </w:tc>
        <w:tc>
          <w:tcPr>
            <w:tcW w:w="1985" w:type="dxa"/>
            <w:vMerge/>
          </w:tcPr>
          <w:p w:rsidR="00264032" w:rsidRDefault="00264032" w:rsidP="00283172"/>
        </w:tc>
      </w:tr>
      <w:tr w:rsidR="00264032" w:rsidTr="00DB4AB5">
        <w:tc>
          <w:tcPr>
            <w:tcW w:w="1980" w:type="dxa"/>
            <w:vAlign w:val="center"/>
          </w:tcPr>
          <w:p w:rsidR="00264032" w:rsidRDefault="00264032" w:rsidP="00916FFA">
            <w:r>
              <w:rPr>
                <w:rFonts w:hint="eastAsia"/>
              </w:rPr>
              <w:t>高潮</w:t>
            </w:r>
          </w:p>
        </w:tc>
        <w:tc>
          <w:tcPr>
            <w:tcW w:w="1134" w:type="dxa"/>
            <w:vAlign w:val="center"/>
          </w:tcPr>
          <w:p w:rsidR="00264032" w:rsidRPr="00A747DB" w:rsidRDefault="00E81160" w:rsidP="00916FFA">
            <w:r w:rsidRPr="00A747DB">
              <w:rPr>
                <w:rFonts w:hint="eastAsia"/>
              </w:rPr>
              <w:t>作成済み</w:t>
            </w:r>
          </w:p>
        </w:tc>
        <w:tc>
          <w:tcPr>
            <w:tcW w:w="6237" w:type="dxa"/>
            <w:vAlign w:val="center"/>
          </w:tcPr>
          <w:p w:rsidR="00264032" w:rsidRPr="00A747DB" w:rsidRDefault="00E81160" w:rsidP="00E81160">
            <w:r w:rsidRPr="00A747DB">
              <w:rPr>
                <w:rFonts w:hint="eastAsia"/>
              </w:rPr>
              <w:t>水防法に基づくものではありません。</w:t>
            </w:r>
          </w:p>
        </w:tc>
        <w:tc>
          <w:tcPr>
            <w:tcW w:w="1984" w:type="dxa"/>
            <w:vMerge/>
          </w:tcPr>
          <w:p w:rsidR="00264032" w:rsidRDefault="00264032" w:rsidP="00283172"/>
        </w:tc>
        <w:tc>
          <w:tcPr>
            <w:tcW w:w="1985" w:type="dxa"/>
            <w:vMerge/>
          </w:tcPr>
          <w:p w:rsidR="00264032" w:rsidRDefault="00264032" w:rsidP="00283172"/>
        </w:tc>
      </w:tr>
      <w:tr w:rsidR="00264032" w:rsidTr="00DB4AB5">
        <w:tc>
          <w:tcPr>
            <w:tcW w:w="1980" w:type="dxa"/>
            <w:vAlign w:val="center"/>
          </w:tcPr>
          <w:p w:rsidR="00264032" w:rsidRDefault="00264032" w:rsidP="00916FFA">
            <w:r>
              <w:rPr>
                <w:rFonts w:hint="eastAsia"/>
              </w:rPr>
              <w:t>土砂災害</w:t>
            </w:r>
          </w:p>
        </w:tc>
        <w:tc>
          <w:tcPr>
            <w:tcW w:w="1134" w:type="dxa"/>
            <w:vAlign w:val="center"/>
          </w:tcPr>
          <w:p w:rsidR="00264032" w:rsidRDefault="00264032" w:rsidP="00916FFA">
            <w:r w:rsidRPr="004D41DE">
              <w:rPr>
                <w:rFonts w:hint="eastAsia"/>
              </w:rPr>
              <w:t>作成済み</w:t>
            </w:r>
          </w:p>
        </w:tc>
        <w:tc>
          <w:tcPr>
            <w:tcW w:w="6237" w:type="dxa"/>
            <w:vAlign w:val="center"/>
          </w:tcPr>
          <w:p w:rsidR="00264032" w:rsidRDefault="00264032" w:rsidP="00916FFA">
            <w:r w:rsidRPr="00264032">
              <w:rPr>
                <w:rFonts w:hint="eastAsia"/>
              </w:rPr>
              <w:t>土砂災害防止法</w:t>
            </w:r>
            <w:r>
              <w:rPr>
                <w:rFonts w:hint="eastAsia"/>
              </w:rPr>
              <w:t>に基づき作成しています。</w:t>
            </w:r>
          </w:p>
        </w:tc>
        <w:tc>
          <w:tcPr>
            <w:tcW w:w="1984" w:type="dxa"/>
            <w:vMerge/>
          </w:tcPr>
          <w:p w:rsidR="00264032" w:rsidRDefault="00264032" w:rsidP="00283172"/>
        </w:tc>
        <w:tc>
          <w:tcPr>
            <w:tcW w:w="1985" w:type="dxa"/>
            <w:vMerge/>
          </w:tcPr>
          <w:p w:rsidR="00264032" w:rsidRDefault="00264032" w:rsidP="00283172"/>
        </w:tc>
      </w:tr>
      <w:tr w:rsidR="00264032" w:rsidTr="00DB4AB5">
        <w:tc>
          <w:tcPr>
            <w:tcW w:w="1980" w:type="dxa"/>
            <w:vAlign w:val="center"/>
          </w:tcPr>
          <w:p w:rsidR="00264032" w:rsidRDefault="00264032" w:rsidP="00916FFA">
            <w:r>
              <w:rPr>
                <w:rFonts w:hint="eastAsia"/>
              </w:rPr>
              <w:t>地震（ゆれやすさ）</w:t>
            </w:r>
          </w:p>
        </w:tc>
        <w:tc>
          <w:tcPr>
            <w:tcW w:w="1134" w:type="dxa"/>
            <w:vAlign w:val="center"/>
          </w:tcPr>
          <w:p w:rsidR="00264032" w:rsidRPr="004D41DE" w:rsidRDefault="00264032" w:rsidP="00916FFA">
            <w:r>
              <w:rPr>
                <w:rFonts w:hint="eastAsia"/>
              </w:rPr>
              <w:t>作成済み</w:t>
            </w:r>
          </w:p>
        </w:tc>
        <w:tc>
          <w:tcPr>
            <w:tcW w:w="6237" w:type="dxa"/>
            <w:vMerge w:val="restart"/>
            <w:vAlign w:val="center"/>
          </w:tcPr>
          <w:p w:rsidR="00264032" w:rsidRDefault="00264032" w:rsidP="00916FFA">
            <w:r>
              <w:rPr>
                <w:rFonts w:hint="eastAsia"/>
              </w:rPr>
              <w:t>南海トラフ巨大地震を想定して作成しています。</w:t>
            </w:r>
          </w:p>
        </w:tc>
        <w:tc>
          <w:tcPr>
            <w:tcW w:w="1984" w:type="dxa"/>
            <w:vMerge/>
          </w:tcPr>
          <w:p w:rsidR="00264032" w:rsidRDefault="00264032" w:rsidP="00283172"/>
        </w:tc>
        <w:tc>
          <w:tcPr>
            <w:tcW w:w="1985" w:type="dxa"/>
            <w:vMerge/>
          </w:tcPr>
          <w:p w:rsidR="00264032" w:rsidRDefault="00264032" w:rsidP="00283172"/>
        </w:tc>
      </w:tr>
      <w:tr w:rsidR="00264032" w:rsidTr="00DB4AB5">
        <w:tc>
          <w:tcPr>
            <w:tcW w:w="1980" w:type="dxa"/>
            <w:vAlign w:val="center"/>
          </w:tcPr>
          <w:p w:rsidR="00264032" w:rsidRDefault="00264032" w:rsidP="00916FFA">
            <w:r>
              <w:rPr>
                <w:rFonts w:hint="eastAsia"/>
              </w:rPr>
              <w:t>地震（液状化）</w:t>
            </w:r>
          </w:p>
        </w:tc>
        <w:tc>
          <w:tcPr>
            <w:tcW w:w="1134" w:type="dxa"/>
            <w:vAlign w:val="center"/>
          </w:tcPr>
          <w:p w:rsidR="00264032" w:rsidRPr="004D41DE" w:rsidRDefault="00264032" w:rsidP="00916FFA">
            <w:r>
              <w:rPr>
                <w:rFonts w:hint="eastAsia"/>
              </w:rPr>
              <w:t>作成済み</w:t>
            </w:r>
          </w:p>
        </w:tc>
        <w:tc>
          <w:tcPr>
            <w:tcW w:w="6237" w:type="dxa"/>
            <w:vMerge/>
            <w:vAlign w:val="center"/>
          </w:tcPr>
          <w:p w:rsidR="00264032" w:rsidRDefault="00264032" w:rsidP="00916FFA"/>
        </w:tc>
        <w:tc>
          <w:tcPr>
            <w:tcW w:w="1984" w:type="dxa"/>
            <w:vMerge/>
          </w:tcPr>
          <w:p w:rsidR="00264032" w:rsidRDefault="00264032" w:rsidP="00283172"/>
        </w:tc>
        <w:tc>
          <w:tcPr>
            <w:tcW w:w="1985" w:type="dxa"/>
            <w:vMerge/>
          </w:tcPr>
          <w:p w:rsidR="00264032" w:rsidRDefault="00264032" w:rsidP="00283172"/>
        </w:tc>
      </w:tr>
      <w:tr w:rsidR="00264032" w:rsidTr="00DB4AB5">
        <w:tc>
          <w:tcPr>
            <w:tcW w:w="1980" w:type="dxa"/>
            <w:vAlign w:val="center"/>
          </w:tcPr>
          <w:p w:rsidR="00264032" w:rsidRDefault="00264032" w:rsidP="00916FFA">
            <w:r>
              <w:rPr>
                <w:rFonts w:hint="eastAsia"/>
              </w:rPr>
              <w:t>地震（危険度）</w:t>
            </w:r>
          </w:p>
        </w:tc>
        <w:tc>
          <w:tcPr>
            <w:tcW w:w="1134" w:type="dxa"/>
            <w:vAlign w:val="center"/>
          </w:tcPr>
          <w:p w:rsidR="00264032" w:rsidRPr="004D41DE" w:rsidRDefault="00264032" w:rsidP="00916FFA">
            <w:r>
              <w:rPr>
                <w:rFonts w:hint="eastAsia"/>
              </w:rPr>
              <w:t>作成済み</w:t>
            </w:r>
          </w:p>
        </w:tc>
        <w:tc>
          <w:tcPr>
            <w:tcW w:w="6237" w:type="dxa"/>
            <w:vMerge/>
            <w:vAlign w:val="center"/>
          </w:tcPr>
          <w:p w:rsidR="00264032" w:rsidRDefault="00264032" w:rsidP="00916FFA"/>
        </w:tc>
        <w:tc>
          <w:tcPr>
            <w:tcW w:w="1984" w:type="dxa"/>
            <w:vMerge/>
          </w:tcPr>
          <w:p w:rsidR="00264032" w:rsidRDefault="00264032" w:rsidP="00283172"/>
        </w:tc>
        <w:tc>
          <w:tcPr>
            <w:tcW w:w="1985" w:type="dxa"/>
            <w:vMerge/>
          </w:tcPr>
          <w:p w:rsidR="00264032" w:rsidRDefault="00264032" w:rsidP="00283172"/>
        </w:tc>
      </w:tr>
      <w:tr w:rsidR="00264032" w:rsidTr="00DB4AB5">
        <w:tc>
          <w:tcPr>
            <w:tcW w:w="1980" w:type="dxa"/>
            <w:vAlign w:val="center"/>
          </w:tcPr>
          <w:p w:rsidR="00264032" w:rsidRDefault="006A7BD9" w:rsidP="00916FFA">
            <w:r>
              <w:rPr>
                <w:rFonts w:hint="eastAsia"/>
              </w:rPr>
              <w:t>浸水（</w:t>
            </w:r>
            <w:r w:rsidR="00264032">
              <w:rPr>
                <w:rFonts w:hint="eastAsia"/>
              </w:rPr>
              <w:t>内水</w:t>
            </w:r>
            <w:r>
              <w:rPr>
                <w:rFonts w:hint="eastAsia"/>
              </w:rPr>
              <w:t>）</w:t>
            </w:r>
          </w:p>
        </w:tc>
        <w:tc>
          <w:tcPr>
            <w:tcW w:w="1134" w:type="dxa"/>
            <w:vAlign w:val="center"/>
          </w:tcPr>
          <w:p w:rsidR="00264032" w:rsidRDefault="00264032" w:rsidP="00916FFA">
            <w:r w:rsidRPr="004D41DE">
              <w:rPr>
                <w:rFonts w:hint="eastAsia"/>
              </w:rPr>
              <w:t>作成済み</w:t>
            </w:r>
          </w:p>
        </w:tc>
        <w:tc>
          <w:tcPr>
            <w:tcW w:w="6237" w:type="dxa"/>
            <w:vAlign w:val="center"/>
          </w:tcPr>
          <w:p w:rsidR="00264032" w:rsidRDefault="00264032" w:rsidP="00264032">
            <w:r w:rsidRPr="00D54196">
              <w:rPr>
                <w:rFonts w:hint="eastAsia"/>
              </w:rPr>
              <w:t>水防法に基づく</w:t>
            </w:r>
            <w:r>
              <w:rPr>
                <w:rFonts w:hint="eastAsia"/>
              </w:rPr>
              <w:t>ものではありません。</w:t>
            </w:r>
          </w:p>
        </w:tc>
        <w:tc>
          <w:tcPr>
            <w:tcW w:w="1984" w:type="dxa"/>
          </w:tcPr>
          <w:p w:rsidR="00264032" w:rsidRDefault="00DB4AB5" w:rsidP="00916FFA">
            <w:r>
              <w:rPr>
                <w:rFonts w:hint="eastAsia"/>
              </w:rPr>
              <w:t>下水道</w:t>
            </w:r>
            <w:r w:rsidR="00264032">
              <w:rPr>
                <w:rFonts w:hint="eastAsia"/>
              </w:rPr>
              <w:t>河川計画課</w:t>
            </w:r>
          </w:p>
        </w:tc>
        <w:tc>
          <w:tcPr>
            <w:tcW w:w="1985" w:type="dxa"/>
          </w:tcPr>
          <w:p w:rsidR="00264032" w:rsidRDefault="006A7BD9" w:rsidP="00916FFA">
            <w:r>
              <w:rPr>
                <w:rFonts w:hint="eastAsia"/>
              </w:rPr>
              <w:t>086-803-1499</w:t>
            </w:r>
          </w:p>
        </w:tc>
      </w:tr>
    </w:tbl>
    <w:p w:rsidR="0022347A" w:rsidRDefault="0022347A" w:rsidP="0022347A"/>
    <w:p w:rsidR="00D54196" w:rsidRDefault="00D54196" w:rsidP="0022347A">
      <w:r>
        <w:rPr>
          <w:rFonts w:hint="eastAsia"/>
        </w:rPr>
        <w:t>その他よくある問い合わせ</w:t>
      </w:r>
    </w:p>
    <w:tbl>
      <w:tblPr>
        <w:tblStyle w:val="a3"/>
        <w:tblW w:w="0" w:type="auto"/>
        <w:tblLook w:val="04A0" w:firstRow="1" w:lastRow="0" w:firstColumn="1" w:lastColumn="0" w:noHBand="0" w:noVBand="1"/>
      </w:tblPr>
      <w:tblGrid>
        <w:gridCol w:w="4380"/>
        <w:gridCol w:w="3128"/>
        <w:gridCol w:w="2126"/>
      </w:tblGrid>
      <w:tr w:rsidR="00D54196" w:rsidTr="00DB4AB5">
        <w:tc>
          <w:tcPr>
            <w:tcW w:w="4380" w:type="dxa"/>
            <w:shd w:val="clear" w:color="auto" w:fill="A6A6A6" w:themeFill="background1" w:themeFillShade="A6"/>
          </w:tcPr>
          <w:p w:rsidR="00D54196" w:rsidRPr="00D54196" w:rsidRDefault="00D54196" w:rsidP="00D54196">
            <w:pPr>
              <w:jc w:val="center"/>
              <w:rPr>
                <w:b/>
              </w:rPr>
            </w:pPr>
            <w:r w:rsidRPr="00D54196">
              <w:rPr>
                <w:rFonts w:hint="eastAsia"/>
                <w:b/>
              </w:rPr>
              <w:t>内容</w:t>
            </w:r>
          </w:p>
        </w:tc>
        <w:tc>
          <w:tcPr>
            <w:tcW w:w="3128" w:type="dxa"/>
            <w:shd w:val="clear" w:color="auto" w:fill="A6A6A6" w:themeFill="background1" w:themeFillShade="A6"/>
          </w:tcPr>
          <w:p w:rsidR="00D54196" w:rsidRPr="00916FFA" w:rsidRDefault="00D54196" w:rsidP="00D54196">
            <w:pPr>
              <w:jc w:val="center"/>
              <w:rPr>
                <w:b/>
              </w:rPr>
            </w:pPr>
            <w:r>
              <w:rPr>
                <w:rFonts w:hint="eastAsia"/>
                <w:b/>
              </w:rPr>
              <w:t>担当課</w:t>
            </w:r>
          </w:p>
        </w:tc>
        <w:tc>
          <w:tcPr>
            <w:tcW w:w="2126" w:type="dxa"/>
            <w:shd w:val="clear" w:color="auto" w:fill="A6A6A6" w:themeFill="background1" w:themeFillShade="A6"/>
          </w:tcPr>
          <w:p w:rsidR="00D54196" w:rsidRPr="00916FFA" w:rsidRDefault="00D54196" w:rsidP="00D54196">
            <w:pPr>
              <w:jc w:val="center"/>
              <w:rPr>
                <w:b/>
              </w:rPr>
            </w:pPr>
            <w:r>
              <w:rPr>
                <w:rFonts w:hint="eastAsia"/>
                <w:b/>
              </w:rPr>
              <w:t>電話番号</w:t>
            </w:r>
          </w:p>
        </w:tc>
      </w:tr>
      <w:tr w:rsidR="00DB4AB5" w:rsidTr="00DB4AB5">
        <w:tc>
          <w:tcPr>
            <w:tcW w:w="4380" w:type="dxa"/>
          </w:tcPr>
          <w:p w:rsidR="00DB4AB5" w:rsidRDefault="00DB4AB5" w:rsidP="004720C2">
            <w:r>
              <w:rPr>
                <w:rFonts w:hint="eastAsia"/>
              </w:rPr>
              <w:t>宅地造成等</w:t>
            </w:r>
            <w:r w:rsidRPr="00D54196">
              <w:rPr>
                <w:rFonts w:hint="eastAsia"/>
              </w:rPr>
              <w:t>規制区域について</w:t>
            </w:r>
          </w:p>
        </w:tc>
        <w:tc>
          <w:tcPr>
            <w:tcW w:w="3128" w:type="dxa"/>
          </w:tcPr>
          <w:p w:rsidR="00DB4AB5" w:rsidRDefault="00DB4AB5" w:rsidP="004720C2">
            <w:r>
              <w:rPr>
                <w:rFonts w:hint="eastAsia"/>
              </w:rPr>
              <w:t>開発指導課</w:t>
            </w:r>
          </w:p>
        </w:tc>
        <w:tc>
          <w:tcPr>
            <w:tcW w:w="2126" w:type="dxa"/>
          </w:tcPr>
          <w:p w:rsidR="00DB4AB5" w:rsidRDefault="00DB4AB5" w:rsidP="004720C2">
            <w:r>
              <w:rPr>
                <w:rFonts w:hint="eastAsia"/>
              </w:rPr>
              <w:t>086-803-1451</w:t>
            </w:r>
          </w:p>
        </w:tc>
      </w:tr>
      <w:tr w:rsidR="00D54196" w:rsidTr="00DB4AB5">
        <w:tc>
          <w:tcPr>
            <w:tcW w:w="4380" w:type="dxa"/>
          </w:tcPr>
          <w:p w:rsidR="00D54196" w:rsidRDefault="00D54196" w:rsidP="00D54196">
            <w:r>
              <w:rPr>
                <w:rFonts w:hint="eastAsia"/>
              </w:rPr>
              <w:t>過去の浸水履歴について</w:t>
            </w:r>
          </w:p>
        </w:tc>
        <w:tc>
          <w:tcPr>
            <w:tcW w:w="3128" w:type="dxa"/>
          </w:tcPr>
          <w:p w:rsidR="00D54196" w:rsidRDefault="00DB4AB5" w:rsidP="00D54196">
            <w:pPr>
              <w:rPr>
                <w:lang w:eastAsia="zh-CN"/>
              </w:rPr>
            </w:pPr>
            <w:r>
              <w:rPr>
                <w:rFonts w:hint="eastAsia"/>
                <w:lang w:eastAsia="zh-CN"/>
              </w:rPr>
              <w:t>下水道河川計画課</w:t>
            </w:r>
            <w:r w:rsidR="00D54196">
              <w:rPr>
                <w:rFonts w:hint="eastAsia"/>
                <w:lang w:eastAsia="zh-CN"/>
              </w:rPr>
              <w:t>河川防災室</w:t>
            </w:r>
          </w:p>
        </w:tc>
        <w:tc>
          <w:tcPr>
            <w:tcW w:w="2126" w:type="dxa"/>
          </w:tcPr>
          <w:p w:rsidR="00D54196" w:rsidRDefault="00D54196" w:rsidP="00D54196">
            <w:r>
              <w:rPr>
                <w:rFonts w:hint="eastAsia"/>
              </w:rPr>
              <w:t>086-803-1434</w:t>
            </w:r>
          </w:p>
        </w:tc>
      </w:tr>
    </w:tbl>
    <w:p w:rsidR="00D54196" w:rsidRPr="0022347A" w:rsidRDefault="00D54196" w:rsidP="0022347A"/>
    <w:sectPr w:rsidR="00D54196" w:rsidRPr="0022347A" w:rsidSect="00CA1C91">
      <w:pgSz w:w="16838" w:h="11906" w:orient="landscape"/>
      <w:pgMar w:top="1134"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5E" w:rsidRDefault="0046005E" w:rsidP="008333C4">
      <w:r>
        <w:separator/>
      </w:r>
    </w:p>
  </w:endnote>
  <w:endnote w:type="continuationSeparator" w:id="0">
    <w:p w:rsidR="0046005E" w:rsidRDefault="0046005E" w:rsidP="0083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5E" w:rsidRDefault="0046005E" w:rsidP="008333C4">
      <w:r>
        <w:separator/>
      </w:r>
    </w:p>
  </w:footnote>
  <w:footnote w:type="continuationSeparator" w:id="0">
    <w:p w:rsidR="0046005E" w:rsidRDefault="0046005E" w:rsidP="00833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7A"/>
    <w:rsid w:val="00083A4F"/>
    <w:rsid w:val="001372A6"/>
    <w:rsid w:val="00143F3C"/>
    <w:rsid w:val="00181AF2"/>
    <w:rsid w:val="001A5300"/>
    <w:rsid w:val="002001A5"/>
    <w:rsid w:val="0022347A"/>
    <w:rsid w:val="00264032"/>
    <w:rsid w:val="002F49E8"/>
    <w:rsid w:val="00326A03"/>
    <w:rsid w:val="0046005E"/>
    <w:rsid w:val="005D2CF6"/>
    <w:rsid w:val="005E1D92"/>
    <w:rsid w:val="006A7BD9"/>
    <w:rsid w:val="00767881"/>
    <w:rsid w:val="008333C4"/>
    <w:rsid w:val="00916FFA"/>
    <w:rsid w:val="009208E5"/>
    <w:rsid w:val="00981ACA"/>
    <w:rsid w:val="009B4CE8"/>
    <w:rsid w:val="00A747DB"/>
    <w:rsid w:val="00CA1C91"/>
    <w:rsid w:val="00CF5AC3"/>
    <w:rsid w:val="00D40827"/>
    <w:rsid w:val="00D450FE"/>
    <w:rsid w:val="00D501ED"/>
    <w:rsid w:val="00D54196"/>
    <w:rsid w:val="00DB4AB5"/>
    <w:rsid w:val="00E642D1"/>
    <w:rsid w:val="00E8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8F53A"/>
  <w15:chartTrackingRefBased/>
  <w15:docId w15:val="{5186643F-5D59-4491-ADEE-DC40D90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3C4"/>
    <w:pPr>
      <w:tabs>
        <w:tab w:val="center" w:pos="4252"/>
        <w:tab w:val="right" w:pos="8504"/>
      </w:tabs>
      <w:snapToGrid w:val="0"/>
    </w:pPr>
  </w:style>
  <w:style w:type="character" w:customStyle="1" w:styleId="a5">
    <w:name w:val="ヘッダー (文字)"/>
    <w:basedOn w:val="a0"/>
    <w:link w:val="a4"/>
    <w:uiPriority w:val="99"/>
    <w:rsid w:val="008333C4"/>
  </w:style>
  <w:style w:type="paragraph" w:styleId="a6">
    <w:name w:val="footer"/>
    <w:basedOn w:val="a"/>
    <w:link w:val="a7"/>
    <w:uiPriority w:val="99"/>
    <w:unhideWhenUsed/>
    <w:rsid w:val="008333C4"/>
    <w:pPr>
      <w:tabs>
        <w:tab w:val="center" w:pos="4252"/>
        <w:tab w:val="right" w:pos="8504"/>
      </w:tabs>
      <w:snapToGrid w:val="0"/>
    </w:pPr>
  </w:style>
  <w:style w:type="character" w:customStyle="1" w:styleId="a7">
    <w:name w:val="フッター (文字)"/>
    <w:basedOn w:val="a0"/>
    <w:link w:val="a6"/>
    <w:uiPriority w:val="99"/>
    <w:rsid w:val="008333C4"/>
  </w:style>
  <w:style w:type="paragraph" w:styleId="a8">
    <w:name w:val="Balloon Text"/>
    <w:basedOn w:val="a"/>
    <w:link w:val="a9"/>
    <w:uiPriority w:val="99"/>
    <w:semiHidden/>
    <w:unhideWhenUsed/>
    <w:rsid w:val="00326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いしかわ　こうたろう</dc:creator>
  <cp:keywords/>
  <dc:description/>
  <cp:lastModifiedBy>おざき　ちひろ</cp:lastModifiedBy>
  <cp:revision>15</cp:revision>
  <cp:lastPrinted>2023-04-04T23:42:00Z</cp:lastPrinted>
  <dcterms:created xsi:type="dcterms:W3CDTF">2022-01-14T06:04:00Z</dcterms:created>
  <dcterms:modified xsi:type="dcterms:W3CDTF">2023-09-07T06:00:00Z</dcterms:modified>
</cp:coreProperties>
</file>