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B2" w:rsidRDefault="00EA73B2" w:rsidP="00EA73B2">
      <w:pPr>
        <w:rPr>
          <w:rFonts w:asciiTheme="majorEastAsia" w:eastAsiaTheme="majorEastAsia" w:hAnsiTheme="majorEastAsia"/>
          <w:sz w:val="24"/>
          <w:szCs w:val="24"/>
        </w:rPr>
      </w:pPr>
      <w:r w:rsidRPr="00A57447">
        <w:rPr>
          <w:rFonts w:asciiTheme="majorEastAsia" w:eastAsiaTheme="majorEastAsia" w:hAnsiTheme="majorEastAsia" w:hint="eastAsia"/>
          <w:sz w:val="24"/>
          <w:szCs w:val="24"/>
        </w:rPr>
        <w:t>第○号議案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34DFC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○年度　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5DA89" wp14:editId="2B6D90B0">
                <wp:simplePos x="0" y="0"/>
                <wp:positionH relativeFrom="column">
                  <wp:posOffset>7814310</wp:posOffset>
                </wp:positionH>
                <wp:positionV relativeFrom="paragraph">
                  <wp:posOffset>-391071</wp:posOffset>
                </wp:positionV>
                <wp:extent cx="1476375" cy="4095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73B2" w:rsidRDefault="00634DFC" w:rsidP="00EA73B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A73B2">
                              <w:rPr>
                                <w:rFonts w:hint="eastAsia"/>
                              </w:rPr>
                              <w:t>○年度</w:t>
                            </w:r>
                          </w:p>
                          <w:p w:rsidR="00EA73B2" w:rsidRDefault="00EA73B2" w:rsidP="00EA73B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織　名　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D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15.3pt;margin-top:-30.8pt;width:116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" fillcolor="window" strokeweight=".5pt">
                <v:textbox>
                  <w:txbxContent>
                    <w:p w:rsidR="00EA73B2" w:rsidRDefault="00634DFC" w:rsidP="00EA73B2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A73B2">
                        <w:rPr>
                          <w:rFonts w:hint="eastAsia"/>
                        </w:rPr>
                        <w:t>○年度</w:t>
                      </w:r>
                    </w:p>
                    <w:p w:rsidR="00EA73B2" w:rsidRDefault="00EA73B2" w:rsidP="00EA73B2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組　織　名　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外注の内容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2693"/>
        <w:gridCol w:w="2268"/>
        <w:gridCol w:w="1843"/>
        <w:gridCol w:w="1417"/>
        <w:gridCol w:w="2268"/>
      </w:tblGrid>
      <w:tr w:rsidR="001C603B" w:rsidRPr="00AB3975" w:rsidTr="00791E8C">
        <w:trPr>
          <w:trHeight w:val="734"/>
        </w:trPr>
        <w:tc>
          <w:tcPr>
            <w:tcW w:w="534" w:type="dxa"/>
            <w:vAlign w:val="center"/>
          </w:tcPr>
          <w:p w:rsidR="00EA73B2" w:rsidRPr="00AB3975" w:rsidRDefault="00EA73B2" w:rsidP="00731C3B">
            <w:pPr>
              <w:jc w:val="center"/>
              <w:rPr>
                <w:sz w:val="24"/>
                <w:szCs w:val="24"/>
              </w:rPr>
            </w:pPr>
            <w:r w:rsidRPr="00D24B0C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2551" w:type="dxa"/>
            <w:vAlign w:val="center"/>
          </w:tcPr>
          <w:p w:rsidR="00EA73B2" w:rsidRPr="00AB3975" w:rsidRDefault="001C603B" w:rsidP="0047114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外注</w:t>
            </w:r>
            <w:r w:rsidRPr="00D24B0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（数量）</w:t>
            </w:r>
          </w:p>
        </w:tc>
        <w:tc>
          <w:tcPr>
            <w:tcW w:w="1418" w:type="dxa"/>
            <w:vAlign w:val="center"/>
          </w:tcPr>
          <w:p w:rsidR="00EA73B2" w:rsidRPr="00AB3975" w:rsidRDefault="001C603B" w:rsidP="00731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対象活動</w:t>
            </w:r>
          </w:p>
        </w:tc>
        <w:tc>
          <w:tcPr>
            <w:tcW w:w="2693" w:type="dxa"/>
            <w:vAlign w:val="center"/>
          </w:tcPr>
          <w:p w:rsidR="00EA73B2" w:rsidRPr="00AB3975" w:rsidRDefault="001C603B" w:rsidP="00471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構成員による共同活動ができない</w:t>
            </w:r>
            <w:r w:rsidR="0047114C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EA73B2" w:rsidRPr="00AB3975" w:rsidRDefault="00EA73B2" w:rsidP="00731C3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　注　先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vAlign w:val="center"/>
          </w:tcPr>
          <w:p w:rsidR="001C603B" w:rsidRDefault="001C603B" w:rsidP="001C60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4B0C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  <w:p w:rsidR="00EA73B2" w:rsidRPr="00AB3975" w:rsidRDefault="001C603B" w:rsidP="001C603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（円：税込）</w:t>
            </w:r>
          </w:p>
        </w:tc>
        <w:tc>
          <w:tcPr>
            <w:tcW w:w="1417" w:type="dxa"/>
            <w:vAlign w:val="center"/>
          </w:tcPr>
          <w:p w:rsidR="00EA73B2" w:rsidRPr="00AB3975" w:rsidRDefault="00EA73B2" w:rsidP="00731C3B">
            <w:pPr>
              <w:jc w:val="center"/>
              <w:rPr>
                <w:sz w:val="24"/>
                <w:szCs w:val="24"/>
              </w:rPr>
            </w:pPr>
            <w:r w:rsidRPr="003A2633">
              <w:rPr>
                <w:rFonts w:hint="eastAsia"/>
                <w:szCs w:val="21"/>
              </w:rPr>
              <w:t>検討書作成</w:t>
            </w:r>
            <w:r>
              <w:rPr>
                <w:szCs w:val="21"/>
              </w:rPr>
              <w:br/>
            </w:r>
            <w:r w:rsidRPr="0072483A">
              <w:rPr>
                <w:rFonts w:hint="eastAsia"/>
                <w:sz w:val="16"/>
                <w:szCs w:val="16"/>
              </w:rPr>
              <w:t>（</w:t>
            </w:r>
            <w:r w:rsidRPr="0072483A">
              <w:rPr>
                <w:rFonts w:hint="eastAsia"/>
                <w:sz w:val="16"/>
                <w:szCs w:val="16"/>
              </w:rPr>
              <w:t>20</w:t>
            </w:r>
            <w:r w:rsidRPr="00634DFC">
              <w:rPr>
                <w:rFonts w:hint="eastAsia"/>
                <w:w w:val="50"/>
                <w:kern w:val="0"/>
                <w:sz w:val="16"/>
                <w:szCs w:val="16"/>
                <w:fitText w:val="320" w:id="896789256"/>
              </w:rPr>
              <w:t>万円／件</w:t>
            </w:r>
            <w:r w:rsidRPr="0072483A">
              <w:rPr>
                <w:rFonts w:hint="eastAsia"/>
                <w:sz w:val="16"/>
                <w:szCs w:val="16"/>
              </w:rPr>
              <w:t>以上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EA73B2" w:rsidRDefault="00EA73B2" w:rsidP="00731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EA73B2" w:rsidRPr="00AB3975" w:rsidRDefault="00EA73B2" w:rsidP="00731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（活動日等）</w:t>
            </w:r>
          </w:p>
        </w:tc>
      </w:tr>
      <w:tr w:rsidR="001C603B" w:rsidRPr="00AB3975" w:rsidTr="001C603B">
        <w:tc>
          <w:tcPr>
            <w:tcW w:w="534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□農地維持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 xml:space="preserve">□資源向上　　　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□事務作業</w:t>
            </w:r>
          </w:p>
        </w:tc>
        <w:tc>
          <w:tcPr>
            <w:tcW w:w="2693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高度な技術</w:t>
            </w:r>
            <w:r w:rsidR="0049616B">
              <w:rPr>
                <w:rFonts w:hint="eastAsia"/>
                <w:szCs w:val="21"/>
              </w:rPr>
              <w:t>･専門資格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対象量が膨大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活動が危険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参加者の確保が困難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□その他（　　　　　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EA73B2" w:rsidRPr="00083937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3B2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A2633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り</w:t>
            </w:r>
          </w:p>
          <w:p w:rsidR="00EA73B2" w:rsidRPr="003A2633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EA73B2" w:rsidRDefault="00EA73B2" w:rsidP="00731C3B">
            <w:pPr>
              <w:widowControl/>
              <w:jc w:val="left"/>
              <w:rPr>
                <w:szCs w:val="21"/>
              </w:rPr>
            </w:pPr>
          </w:p>
          <w:p w:rsidR="00EA73B2" w:rsidRPr="003A2633" w:rsidRDefault="00EA73B2" w:rsidP="00731C3B">
            <w:pPr>
              <w:rPr>
                <w:szCs w:val="21"/>
              </w:rPr>
            </w:pPr>
          </w:p>
        </w:tc>
      </w:tr>
      <w:tr w:rsidR="001C603B" w:rsidRPr="00AB3975" w:rsidTr="001C603B">
        <w:tc>
          <w:tcPr>
            <w:tcW w:w="534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□農地維持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 xml:space="preserve">□資源向上　　　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□事務作業</w:t>
            </w:r>
          </w:p>
        </w:tc>
        <w:tc>
          <w:tcPr>
            <w:tcW w:w="2693" w:type="dxa"/>
          </w:tcPr>
          <w:p w:rsidR="0049616B" w:rsidRPr="001C603B" w:rsidRDefault="0049616B" w:rsidP="0049616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高度な技術</w:t>
            </w:r>
            <w:r>
              <w:rPr>
                <w:rFonts w:hint="eastAsia"/>
                <w:szCs w:val="21"/>
              </w:rPr>
              <w:t>･専門資格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対象量が膨大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活動が危険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参加者の確保が困難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□その他（　　　　　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3B2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A2633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り</w:t>
            </w: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EA73B2" w:rsidRDefault="00EA73B2" w:rsidP="00731C3B">
            <w:pPr>
              <w:widowControl/>
              <w:jc w:val="left"/>
              <w:rPr>
                <w:sz w:val="24"/>
                <w:szCs w:val="24"/>
              </w:rPr>
            </w:pP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</w:tr>
      <w:tr w:rsidR="001C603B" w:rsidRPr="00AB3975" w:rsidTr="001C603B">
        <w:tc>
          <w:tcPr>
            <w:tcW w:w="534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□農地維持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 xml:space="preserve">□資源向上　　　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□事務作業</w:t>
            </w:r>
          </w:p>
        </w:tc>
        <w:tc>
          <w:tcPr>
            <w:tcW w:w="2693" w:type="dxa"/>
          </w:tcPr>
          <w:p w:rsidR="0049616B" w:rsidRPr="001C603B" w:rsidRDefault="0049616B" w:rsidP="0049616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高度な技術</w:t>
            </w:r>
            <w:r>
              <w:rPr>
                <w:rFonts w:hint="eastAsia"/>
                <w:szCs w:val="21"/>
              </w:rPr>
              <w:t>･専門資格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対象量が膨大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活動が危険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参加者の確保が困難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□その他（　　　　　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3B2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A2633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り</w:t>
            </w: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EA73B2" w:rsidRDefault="00EA73B2" w:rsidP="00731C3B">
            <w:pPr>
              <w:widowControl/>
              <w:jc w:val="left"/>
              <w:rPr>
                <w:sz w:val="24"/>
                <w:szCs w:val="24"/>
              </w:rPr>
            </w:pP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</w:tr>
      <w:tr w:rsidR="001C603B" w:rsidRPr="00AB3975" w:rsidTr="001C603B">
        <w:tc>
          <w:tcPr>
            <w:tcW w:w="534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□農地維持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 xml:space="preserve">□資源向上　　　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□事務作業</w:t>
            </w:r>
          </w:p>
        </w:tc>
        <w:tc>
          <w:tcPr>
            <w:tcW w:w="2693" w:type="dxa"/>
          </w:tcPr>
          <w:p w:rsidR="0049616B" w:rsidRPr="001C603B" w:rsidRDefault="0049616B" w:rsidP="0049616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高度な技術</w:t>
            </w:r>
            <w:r>
              <w:rPr>
                <w:rFonts w:hint="eastAsia"/>
                <w:szCs w:val="21"/>
              </w:rPr>
              <w:t>･専門資格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対象量が膨大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活動が危険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参加者の確保が困難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□その他（　　　　　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3B2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A2633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り</w:t>
            </w: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EA73B2" w:rsidRDefault="00EA73B2" w:rsidP="00731C3B">
            <w:pPr>
              <w:widowControl/>
              <w:jc w:val="left"/>
              <w:rPr>
                <w:sz w:val="24"/>
                <w:szCs w:val="24"/>
              </w:rPr>
            </w:pP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</w:tr>
      <w:tr w:rsidR="001C603B" w:rsidRPr="00AB3975" w:rsidTr="001C603B">
        <w:tc>
          <w:tcPr>
            <w:tcW w:w="534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□農地維持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 xml:space="preserve">□資源向上　　　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□事務作業</w:t>
            </w:r>
          </w:p>
        </w:tc>
        <w:tc>
          <w:tcPr>
            <w:tcW w:w="2693" w:type="dxa"/>
          </w:tcPr>
          <w:p w:rsidR="0049616B" w:rsidRPr="001C603B" w:rsidRDefault="0049616B" w:rsidP="0049616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高度な技術</w:t>
            </w:r>
            <w:r>
              <w:rPr>
                <w:rFonts w:hint="eastAsia"/>
                <w:szCs w:val="21"/>
              </w:rPr>
              <w:t>･専門資格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対象量が膨大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活動が危険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参加者の確保が困難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□その他（　　　　　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3B2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A2633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り</w:t>
            </w: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EA73B2" w:rsidRDefault="00EA73B2" w:rsidP="00731C3B">
            <w:pPr>
              <w:widowControl/>
              <w:jc w:val="left"/>
              <w:rPr>
                <w:sz w:val="24"/>
                <w:szCs w:val="24"/>
              </w:rPr>
            </w:pP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</w:tr>
      <w:tr w:rsidR="001C603B" w:rsidRPr="00AB3975" w:rsidTr="001C603B">
        <w:tc>
          <w:tcPr>
            <w:tcW w:w="534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□農地維持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 xml:space="preserve">□資源向上　　　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□事務作業</w:t>
            </w:r>
          </w:p>
        </w:tc>
        <w:tc>
          <w:tcPr>
            <w:tcW w:w="2693" w:type="dxa"/>
          </w:tcPr>
          <w:p w:rsidR="0049616B" w:rsidRPr="001C603B" w:rsidRDefault="0049616B" w:rsidP="0049616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高度な技術</w:t>
            </w:r>
            <w:r>
              <w:rPr>
                <w:rFonts w:hint="eastAsia"/>
                <w:szCs w:val="21"/>
              </w:rPr>
              <w:t>･専門資格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対象量が膨大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活動が危険</w:t>
            </w:r>
          </w:p>
          <w:p w:rsidR="001C603B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</w:t>
            </w:r>
            <w:r w:rsidRPr="001C603B">
              <w:rPr>
                <w:rFonts w:hint="eastAsia"/>
                <w:szCs w:val="21"/>
              </w:rPr>
              <w:t xml:space="preserve"> </w:t>
            </w:r>
            <w:r w:rsidRPr="001C603B">
              <w:rPr>
                <w:rFonts w:hint="eastAsia"/>
                <w:szCs w:val="21"/>
              </w:rPr>
              <w:t>参加者の確保が困難</w:t>
            </w:r>
          </w:p>
          <w:p w:rsidR="00EA73B2" w:rsidRPr="001C603B" w:rsidRDefault="001C603B" w:rsidP="001C603B">
            <w:pPr>
              <w:rPr>
                <w:szCs w:val="21"/>
              </w:rPr>
            </w:pPr>
            <w:r w:rsidRPr="001C603B">
              <w:rPr>
                <w:rFonts w:hint="eastAsia"/>
                <w:szCs w:val="21"/>
              </w:rPr>
              <w:t>□その他（　　　　　）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ashed" w:sz="4" w:space="0" w:color="auto"/>
            </w:tcBorders>
          </w:tcPr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3B2" w:rsidRDefault="00EA73B2" w:rsidP="00731C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3A2633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り</w:t>
            </w: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EA73B2" w:rsidRDefault="00EA73B2" w:rsidP="00731C3B">
            <w:pPr>
              <w:widowControl/>
              <w:jc w:val="left"/>
              <w:rPr>
                <w:sz w:val="24"/>
                <w:szCs w:val="24"/>
              </w:rPr>
            </w:pPr>
          </w:p>
          <w:p w:rsidR="00EA73B2" w:rsidRPr="00AB3975" w:rsidRDefault="00EA73B2" w:rsidP="00731C3B">
            <w:pPr>
              <w:rPr>
                <w:sz w:val="24"/>
                <w:szCs w:val="24"/>
              </w:rPr>
            </w:pPr>
          </w:p>
        </w:tc>
      </w:tr>
    </w:tbl>
    <w:p w:rsidR="0047114C" w:rsidRDefault="00EA73B2" w:rsidP="001C603B">
      <w:pPr>
        <w:spacing w:line="0" w:lineRule="atLeast"/>
        <w:ind w:leftChars="199" w:left="422" w:hangingChars="2" w:hanging="4"/>
      </w:pPr>
      <w:r w:rsidRPr="0072483A">
        <w:rPr>
          <w:rFonts w:hint="eastAsia"/>
          <w:sz w:val="18"/>
          <w:szCs w:val="18"/>
        </w:rPr>
        <w:t>＊</w:t>
      </w:r>
      <w:r w:rsidR="001C603B">
        <w:rPr>
          <w:rFonts w:hint="eastAsia"/>
        </w:rPr>
        <w:t>外注については、全てを総会で内容、外注先、金額を報告し、今後の適正な外注に努めてください。</w:t>
      </w:r>
    </w:p>
    <w:p w:rsidR="00EA73B2" w:rsidRPr="0072483A" w:rsidRDefault="0047114C" w:rsidP="0047114C">
      <w:pPr>
        <w:spacing w:line="0" w:lineRule="atLeast"/>
        <w:ind w:leftChars="199" w:left="418"/>
        <w:rPr>
          <w:rFonts w:asciiTheme="majorEastAsia" w:eastAsiaTheme="majorEastAsia" w:hAnsiTheme="majorEastAsia"/>
          <w:b/>
          <w:sz w:val="18"/>
          <w:szCs w:val="18"/>
        </w:rPr>
        <w:sectPr w:rsidR="00EA73B2" w:rsidRPr="0072483A" w:rsidSect="0047114C">
          <w:pgSz w:w="16838" w:h="11906" w:orient="landscape" w:code="9"/>
          <w:pgMar w:top="1135" w:right="1701" w:bottom="851" w:left="1134" w:header="851" w:footer="992" w:gutter="0"/>
          <w:cols w:space="425"/>
          <w:docGrid w:linePitch="362"/>
        </w:sectPr>
      </w:pPr>
      <w:r w:rsidRPr="007248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51ABC8" wp14:editId="1F381F34">
                <wp:simplePos x="0" y="0"/>
                <wp:positionH relativeFrom="column">
                  <wp:posOffset>737235</wp:posOffset>
                </wp:positionH>
                <wp:positionV relativeFrom="paragraph">
                  <wp:posOffset>185421</wp:posOffset>
                </wp:positionV>
                <wp:extent cx="8191500" cy="304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73B2" w:rsidRDefault="0047114C" w:rsidP="00EA73B2">
                            <w:pPr>
                              <w:jc w:val="center"/>
                            </w:pP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外注しようとする</w:t>
                            </w:r>
                            <w:r w:rsidRPr="002C58D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金額が20万円／件を超える場合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は、</w:t>
                            </w: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検討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書の検討</w:t>
                            </w: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が必要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ABC8" id="テキスト ボックス 13" o:spid="_x0000_s1027" type="#_x0000_t202" style="position:absolute;left:0;text-align:left;margin-left:58.05pt;margin-top:14.6pt;width:64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" fillcolor="window" strokeweight=".5pt">
                <v:textbox>
                  <w:txbxContent>
                    <w:p w:rsidR="00EA73B2" w:rsidRDefault="0047114C" w:rsidP="00EA73B2">
                      <w:pPr>
                        <w:jc w:val="center"/>
                      </w:pP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外注しようとする</w:t>
                      </w:r>
                      <w:r w:rsidRPr="002C58DF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金額が20万円／件を超える場合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は、</w:t>
                      </w: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検討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書の検討</w:t>
                      </w: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が必要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また、参加者の確保が困難なものは、推進活動の検討課題としてください。</w:t>
      </w:r>
      <w:r w:rsidR="00EA73B2" w:rsidRPr="0072483A"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p w:rsidR="00FB6DB1" w:rsidRDefault="00B0474A" w:rsidP="009155CB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AF509" wp14:editId="11B7335D">
                <wp:simplePos x="0" y="0"/>
                <wp:positionH relativeFrom="column">
                  <wp:posOffset>4739640</wp:posOffset>
                </wp:positionH>
                <wp:positionV relativeFrom="paragraph">
                  <wp:posOffset>-533400</wp:posOffset>
                </wp:positionV>
                <wp:extent cx="14763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74A" w:rsidRDefault="00634DFC" w:rsidP="00C80B7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B0474A"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  <w:p w:rsidR="00B0474A" w:rsidRDefault="00B0474A" w:rsidP="00C80B7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</w:t>
                            </w:r>
                            <w:r w:rsidR="00C80B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織</w:t>
                            </w:r>
                            <w:r w:rsidR="00C80B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C80B7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F509" id="テキスト ボックス 2" o:spid="_x0000_s1028" type="#_x0000_t202" style="position:absolute;left:0;text-align:left;margin-left:373.2pt;margin-top:-42pt;width:116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NNtgIAAMo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" fillcolor="white [3201]" strokeweight=".5pt">
                <v:textbox>
                  <w:txbxContent>
                    <w:p w:rsidR="00B0474A" w:rsidRDefault="00634DFC" w:rsidP="00C80B7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B0474A">
                        <w:rPr>
                          <w:rFonts w:hint="eastAsia"/>
                        </w:rPr>
                        <w:t>○年○月○日</w:t>
                      </w:r>
                    </w:p>
                    <w:p w:rsidR="00B0474A" w:rsidRDefault="00B0474A" w:rsidP="00C80B7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組</w:t>
                      </w:r>
                      <w:r w:rsidR="00C80B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織</w:t>
                      </w:r>
                      <w:r w:rsidR="00C80B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C80B7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 w:rsidR="008C39B6">
        <w:rPr>
          <w:rFonts w:asciiTheme="majorEastAsia" w:eastAsiaTheme="majorEastAsia" w:hAnsiTheme="majorEastAsia" w:hint="eastAsia"/>
          <w:sz w:val="36"/>
          <w:szCs w:val="36"/>
        </w:rPr>
        <w:t xml:space="preserve">外　注　</w:t>
      </w:r>
      <w:r w:rsidR="00FB6DB1" w:rsidRPr="00460C34">
        <w:rPr>
          <w:rFonts w:asciiTheme="majorEastAsia" w:eastAsiaTheme="majorEastAsia" w:hAnsiTheme="majorEastAsia" w:hint="eastAsia"/>
          <w:sz w:val="36"/>
          <w:szCs w:val="36"/>
        </w:rPr>
        <w:t>検</w:t>
      </w:r>
      <w:r w:rsidR="008C39B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FB6DB1" w:rsidRPr="00460C34">
        <w:rPr>
          <w:rFonts w:asciiTheme="majorEastAsia" w:eastAsiaTheme="majorEastAsia" w:hAnsiTheme="majorEastAsia" w:hint="eastAsia"/>
          <w:sz w:val="36"/>
          <w:szCs w:val="36"/>
        </w:rPr>
        <w:t>討</w:t>
      </w:r>
      <w:r w:rsidR="008C39B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FB6DB1" w:rsidRPr="00460C34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47114C" w:rsidRPr="0047114C" w:rsidRDefault="0047114C" w:rsidP="0047114C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143AB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Pr="00E143AB">
        <w:rPr>
          <w:rFonts w:asciiTheme="majorEastAsia" w:eastAsiaTheme="majorEastAsia" w:hAnsiTheme="majorEastAsia" w:hint="eastAsia"/>
          <w:b/>
          <w:sz w:val="36"/>
          <w:szCs w:val="36"/>
        </w:rPr>
        <w:t>万円／件以上）</w:t>
      </w:r>
    </w:p>
    <w:p w:rsidR="008C39B6" w:rsidRPr="008C39B6" w:rsidRDefault="00791E8C" w:rsidP="00791E8C">
      <w:pPr>
        <w:spacing w:beforeLines="100" w:before="2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8C39B6" w:rsidRPr="008C39B6">
        <w:rPr>
          <w:rFonts w:asciiTheme="majorEastAsia" w:eastAsiaTheme="majorEastAsia" w:hAnsiTheme="majorEastAsia" w:hint="eastAsia"/>
          <w:sz w:val="26"/>
          <w:szCs w:val="26"/>
        </w:rPr>
        <w:t>外注しようとする活動</w:t>
      </w: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1545"/>
        <w:gridCol w:w="6755"/>
      </w:tblGrid>
      <w:tr w:rsidR="008C39B6" w:rsidRPr="008C39B6" w:rsidTr="00A16B03">
        <w:trPr>
          <w:trHeight w:val="599"/>
        </w:trPr>
        <w:tc>
          <w:tcPr>
            <w:tcW w:w="8300" w:type="dxa"/>
            <w:gridSpan w:val="2"/>
            <w:vAlign w:val="center"/>
          </w:tcPr>
          <w:p w:rsidR="008C39B6" w:rsidRPr="008C39B6" w:rsidRDefault="008C39B6" w:rsidP="008C39B6">
            <w:pPr>
              <w:rPr>
                <w:sz w:val="24"/>
                <w:szCs w:val="24"/>
              </w:rPr>
            </w:pPr>
            <w:r w:rsidRPr="008C39B6">
              <w:rPr>
                <w:rFonts w:hint="eastAsia"/>
                <w:sz w:val="24"/>
                <w:szCs w:val="24"/>
              </w:rPr>
              <w:t>□農地維持活動　　　　□資源向上活動</w:t>
            </w:r>
            <w:r w:rsidR="00D24B0C">
              <w:rPr>
                <w:rFonts w:hint="eastAsia"/>
                <w:sz w:val="24"/>
                <w:szCs w:val="24"/>
              </w:rPr>
              <w:t xml:space="preserve">　　　□事務作業</w:t>
            </w:r>
          </w:p>
        </w:tc>
      </w:tr>
      <w:tr w:rsidR="008C39B6" w:rsidRPr="008C39B6" w:rsidTr="00A16B03">
        <w:trPr>
          <w:trHeight w:val="989"/>
        </w:trPr>
        <w:tc>
          <w:tcPr>
            <w:tcW w:w="8300" w:type="dxa"/>
            <w:gridSpan w:val="2"/>
            <w:vAlign w:val="center"/>
          </w:tcPr>
          <w:p w:rsidR="008C39B6" w:rsidRPr="008C39B6" w:rsidRDefault="00D24B0C" w:rsidP="008C39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□基礎的な保全活動　</w:t>
            </w:r>
            <w:r w:rsidR="008C39B6" w:rsidRPr="008C39B6">
              <w:rPr>
                <w:rFonts w:hint="eastAsia"/>
                <w:sz w:val="24"/>
                <w:szCs w:val="24"/>
              </w:rPr>
              <w:t xml:space="preserve">　　□保全管理のための推進活動　　</w:t>
            </w:r>
            <w:r>
              <w:rPr>
                <w:rFonts w:hint="eastAsia"/>
                <w:sz w:val="24"/>
                <w:szCs w:val="24"/>
              </w:rPr>
              <w:t>□事務作業</w:t>
            </w:r>
          </w:p>
          <w:p w:rsidR="008C39B6" w:rsidRPr="008C39B6" w:rsidRDefault="00D24B0C" w:rsidP="0047114C">
            <w:pPr>
              <w:spacing w:beforeLines="20" w:before="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□軽微な補修　</w:t>
            </w:r>
            <w:r w:rsidR="00791E8C">
              <w:rPr>
                <w:rFonts w:hint="eastAsia"/>
                <w:sz w:val="24"/>
                <w:szCs w:val="24"/>
              </w:rPr>
              <w:t xml:space="preserve">　</w:t>
            </w:r>
            <w:r w:rsidR="008C39B6" w:rsidRPr="008C39B6">
              <w:rPr>
                <w:rFonts w:hint="eastAsia"/>
                <w:sz w:val="24"/>
                <w:szCs w:val="24"/>
              </w:rPr>
              <w:t>□農村環境保全活動</w:t>
            </w:r>
            <w:r w:rsidR="00791E8C">
              <w:rPr>
                <w:rFonts w:hint="eastAsia"/>
                <w:sz w:val="24"/>
                <w:szCs w:val="24"/>
              </w:rPr>
              <w:t xml:space="preserve">　</w:t>
            </w:r>
            <w:r w:rsidR="008C39B6" w:rsidRPr="008C39B6">
              <w:rPr>
                <w:rFonts w:hint="eastAsia"/>
                <w:sz w:val="24"/>
                <w:szCs w:val="24"/>
              </w:rPr>
              <w:t xml:space="preserve">　□多面的機能の増進を図る活動</w:t>
            </w:r>
          </w:p>
        </w:tc>
      </w:tr>
      <w:tr w:rsidR="00A16B03" w:rsidRPr="008C39B6" w:rsidTr="005F60C6">
        <w:trPr>
          <w:trHeight w:val="692"/>
        </w:trPr>
        <w:tc>
          <w:tcPr>
            <w:tcW w:w="1545" w:type="dxa"/>
            <w:vAlign w:val="center"/>
          </w:tcPr>
          <w:p w:rsidR="00A16B03" w:rsidRDefault="00A16B03" w:rsidP="007C4F34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目的・内容</w:t>
            </w:r>
          </w:p>
        </w:tc>
        <w:tc>
          <w:tcPr>
            <w:tcW w:w="6755" w:type="dxa"/>
          </w:tcPr>
          <w:p w:rsidR="00A16B03" w:rsidRPr="002C58DF" w:rsidRDefault="00A16B03" w:rsidP="00A16B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6B03" w:rsidRPr="008C39B6" w:rsidTr="005F60C6">
        <w:trPr>
          <w:trHeight w:val="560"/>
        </w:trPr>
        <w:tc>
          <w:tcPr>
            <w:tcW w:w="1545" w:type="dxa"/>
            <w:vAlign w:val="center"/>
          </w:tcPr>
          <w:p w:rsidR="00A16B03" w:rsidRDefault="00A16B03" w:rsidP="007C4F34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数量・期間</w:t>
            </w:r>
          </w:p>
        </w:tc>
        <w:tc>
          <w:tcPr>
            <w:tcW w:w="6755" w:type="dxa"/>
          </w:tcPr>
          <w:p w:rsidR="00A16B03" w:rsidRPr="008C39B6" w:rsidRDefault="00A16B03" w:rsidP="008C39B6">
            <w:pPr>
              <w:rPr>
                <w:sz w:val="24"/>
                <w:szCs w:val="24"/>
              </w:rPr>
            </w:pPr>
          </w:p>
        </w:tc>
      </w:tr>
      <w:tr w:rsidR="00A16B03" w:rsidRPr="008C39B6" w:rsidTr="00A16B03">
        <w:trPr>
          <w:trHeight w:val="556"/>
        </w:trPr>
        <w:tc>
          <w:tcPr>
            <w:tcW w:w="1545" w:type="dxa"/>
            <w:vAlign w:val="center"/>
          </w:tcPr>
          <w:p w:rsidR="00A16B03" w:rsidRPr="008C39B6" w:rsidRDefault="00A16B03" w:rsidP="007C4F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</w:t>
            </w:r>
            <w:r w:rsidRPr="008C39B6">
              <w:rPr>
                <w:rFonts w:asciiTheme="minorEastAsia" w:hAnsiTheme="minorEastAsia" w:hint="eastAsia"/>
                <w:sz w:val="24"/>
                <w:szCs w:val="24"/>
              </w:rPr>
              <w:t>の他</w:t>
            </w:r>
          </w:p>
        </w:tc>
        <w:tc>
          <w:tcPr>
            <w:tcW w:w="6755" w:type="dxa"/>
          </w:tcPr>
          <w:p w:rsidR="00A16B03" w:rsidRPr="008C39B6" w:rsidRDefault="00A16B03" w:rsidP="008C39B6">
            <w:pPr>
              <w:rPr>
                <w:sz w:val="24"/>
                <w:szCs w:val="24"/>
              </w:rPr>
            </w:pPr>
          </w:p>
        </w:tc>
      </w:tr>
    </w:tbl>
    <w:p w:rsidR="008C39B6" w:rsidRPr="008C39B6" w:rsidRDefault="008C39B6" w:rsidP="00A16B03">
      <w:pPr>
        <w:spacing w:beforeLines="200" w:before="480"/>
        <w:rPr>
          <w:rFonts w:asciiTheme="majorEastAsia" w:eastAsiaTheme="majorEastAsia" w:hAnsiTheme="majorEastAsia"/>
          <w:sz w:val="26"/>
          <w:szCs w:val="26"/>
        </w:rPr>
      </w:pPr>
      <w:r w:rsidRPr="00A115B3">
        <w:rPr>
          <w:rFonts w:asciiTheme="majorEastAsia" w:eastAsiaTheme="majorEastAsia" w:hAnsiTheme="majorEastAsia" w:hint="eastAsia"/>
          <w:sz w:val="26"/>
          <w:szCs w:val="26"/>
        </w:rPr>
        <w:t>２．</w:t>
      </w:r>
      <w:r w:rsidRPr="008C39B6">
        <w:rPr>
          <w:rFonts w:asciiTheme="majorEastAsia" w:eastAsiaTheme="majorEastAsia" w:hAnsiTheme="majorEastAsia" w:hint="eastAsia"/>
          <w:sz w:val="26"/>
          <w:szCs w:val="26"/>
        </w:rPr>
        <w:t>構成員による共同活動ができない理由（下記より選択）</w:t>
      </w:r>
    </w:p>
    <w:p w:rsidR="008C39B6" w:rsidRPr="008C39B6" w:rsidRDefault="008C39B6" w:rsidP="00195123">
      <w:pPr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A264E7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高度な技術</w:t>
      </w:r>
      <w:r w:rsidR="0049616B">
        <w:rPr>
          <w:rFonts w:hint="eastAsia"/>
          <w:sz w:val="24"/>
          <w:szCs w:val="24"/>
        </w:rPr>
        <w:t>や専門資格・知識</w:t>
      </w:r>
      <w:r w:rsidRPr="008C39B6">
        <w:rPr>
          <w:rFonts w:hint="eastAsia"/>
          <w:sz w:val="24"/>
          <w:szCs w:val="24"/>
        </w:rPr>
        <w:t>を要する内容のため</w:t>
      </w:r>
    </w:p>
    <w:p w:rsidR="008C39B6" w:rsidRPr="008C39B6" w:rsidRDefault="008C39B6" w:rsidP="00195123">
      <w:pPr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A264E7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対象量が膨大なため</w:t>
      </w:r>
    </w:p>
    <w:p w:rsidR="008C39B6" w:rsidRPr="008C39B6" w:rsidRDefault="008C39B6" w:rsidP="00195123">
      <w:pPr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A264E7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活動に危険が伴うため</w:t>
      </w:r>
    </w:p>
    <w:p w:rsidR="008C39B6" w:rsidRPr="008C39B6" w:rsidRDefault="008C39B6" w:rsidP="00195123">
      <w:pPr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A264E7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活動参加者の確保が困難なため</w:t>
      </w:r>
      <w:r w:rsidR="005F60C6">
        <w:rPr>
          <w:rFonts w:hint="eastAsia"/>
          <w:sz w:val="24"/>
          <w:szCs w:val="24"/>
        </w:rPr>
        <w:t xml:space="preserve">　　</w:t>
      </w:r>
      <w:r w:rsidR="00B03942">
        <w:rPr>
          <w:rFonts w:hint="eastAsia"/>
          <w:sz w:val="24"/>
          <w:szCs w:val="24"/>
        </w:rPr>
        <w:t>･･･</w:t>
      </w:r>
      <w:r w:rsidRPr="008C39B6">
        <w:rPr>
          <w:rFonts w:hint="eastAsia"/>
          <w:sz w:val="24"/>
          <w:szCs w:val="24"/>
        </w:rPr>
        <w:t>推進活動において検討課題に！</w:t>
      </w:r>
    </w:p>
    <w:p w:rsidR="008C39B6" w:rsidRPr="008C39B6" w:rsidRDefault="008C39B6" w:rsidP="00195123">
      <w:pPr>
        <w:ind w:firstLineChars="150" w:firstLine="360"/>
        <w:rPr>
          <w:sz w:val="24"/>
          <w:szCs w:val="24"/>
        </w:rPr>
      </w:pPr>
      <w:r w:rsidRPr="008C39B6">
        <w:rPr>
          <w:rFonts w:hint="eastAsia"/>
          <w:sz w:val="24"/>
          <w:szCs w:val="24"/>
        </w:rPr>
        <w:t>□</w:t>
      </w:r>
      <w:r w:rsidR="00A264E7">
        <w:rPr>
          <w:rFonts w:hint="eastAsia"/>
          <w:sz w:val="24"/>
          <w:szCs w:val="24"/>
        </w:rPr>
        <w:t xml:space="preserve"> </w:t>
      </w:r>
      <w:r w:rsidRPr="008C39B6">
        <w:rPr>
          <w:rFonts w:hint="eastAsia"/>
          <w:sz w:val="24"/>
          <w:szCs w:val="24"/>
        </w:rPr>
        <w:t>その他（　　　　　　　　　　　　　　　　　　　　　　　　　）</w:t>
      </w:r>
    </w:p>
    <w:p w:rsidR="00FB6DB1" w:rsidRPr="00B0474A" w:rsidRDefault="000B08F8" w:rsidP="00A16B03">
      <w:pPr>
        <w:spacing w:beforeLines="200" w:before="480"/>
        <w:rPr>
          <w:rFonts w:asciiTheme="majorEastAsia" w:eastAsiaTheme="majorEastAsia" w:hAnsiTheme="majorEastAsia"/>
          <w:sz w:val="24"/>
          <w:szCs w:val="24"/>
        </w:rPr>
      </w:pPr>
      <w:r w:rsidRPr="00B0474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FE22" wp14:editId="0C444070">
                <wp:simplePos x="0" y="0"/>
                <wp:positionH relativeFrom="column">
                  <wp:posOffset>4844415</wp:posOffset>
                </wp:positionH>
                <wp:positionV relativeFrom="paragraph">
                  <wp:posOffset>401955</wp:posOffset>
                </wp:positionV>
                <wp:extent cx="1371600" cy="657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5CB" w:rsidRPr="000B08F8" w:rsidRDefault="00C80B7E" w:rsidP="009155C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金額比較の基準</w:t>
                            </w:r>
                          </w:p>
                          <w:p w:rsidR="00051969" w:rsidRPr="000B08F8" w:rsidRDefault="00F13C5B" w:rsidP="009155C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万以上：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者以上</w:t>
                            </w:r>
                          </w:p>
                          <w:p w:rsidR="00051969" w:rsidRPr="000B08F8" w:rsidRDefault="00D4087F" w:rsidP="009155C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万以上：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051969"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者以上</w:t>
                            </w:r>
                          </w:p>
                          <w:p w:rsidR="00051969" w:rsidRPr="000B08F8" w:rsidRDefault="00051969" w:rsidP="009155C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万以上：</w:t>
                            </w:r>
                            <w:r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0B08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FE22" id="テキスト ボックス 1" o:spid="_x0000_s1029" type="#_x0000_t202" style="position:absolute;left:0;text-align:left;margin-left:381.45pt;margin-top:31.65pt;width:10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" fillcolor="white [3201]" strokeweight=".5pt">
                <v:textbox>
                  <w:txbxContent>
                    <w:p w:rsidR="009155CB" w:rsidRPr="000B08F8" w:rsidRDefault="00C80B7E" w:rsidP="009155C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0B08F8">
                        <w:rPr>
                          <w:rFonts w:hint="eastAsia"/>
                          <w:sz w:val="16"/>
                          <w:szCs w:val="16"/>
                        </w:rPr>
                        <w:t>金額比較の基準</w:t>
                      </w:r>
                    </w:p>
                    <w:p w:rsidR="00051969" w:rsidRPr="000B08F8" w:rsidRDefault="00F13C5B" w:rsidP="009155C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万以上：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者以上</w:t>
                      </w:r>
                    </w:p>
                    <w:p w:rsidR="00051969" w:rsidRPr="000B08F8" w:rsidRDefault="00D4087F" w:rsidP="009155C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万以上：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="00051969" w:rsidRPr="000B08F8">
                        <w:rPr>
                          <w:rFonts w:hint="eastAsia"/>
                          <w:sz w:val="16"/>
                          <w:szCs w:val="16"/>
                        </w:rPr>
                        <w:t>者以上</w:t>
                      </w:r>
                    </w:p>
                    <w:p w:rsidR="00051969" w:rsidRPr="000B08F8" w:rsidRDefault="00051969" w:rsidP="009155C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0B08F8">
                        <w:rPr>
                          <w:rFonts w:hint="eastAsia"/>
                          <w:sz w:val="16"/>
                          <w:szCs w:val="16"/>
                        </w:rPr>
                        <w:t>100</w:t>
                      </w:r>
                      <w:r w:rsidRPr="000B08F8">
                        <w:rPr>
                          <w:rFonts w:hint="eastAsia"/>
                          <w:sz w:val="16"/>
                          <w:szCs w:val="16"/>
                        </w:rPr>
                        <w:t>万以上：</w:t>
                      </w:r>
                      <w:r w:rsidRPr="000B08F8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0B08F8">
                        <w:rPr>
                          <w:rFonts w:hint="eastAsia"/>
                          <w:sz w:val="16"/>
                          <w:szCs w:val="16"/>
                        </w:rPr>
                        <w:t>者以上</w:t>
                      </w:r>
                    </w:p>
                  </w:txbxContent>
                </v:textbox>
              </v:shape>
            </w:pict>
          </mc:Fallback>
        </mc:AlternateContent>
      </w:r>
      <w:r w:rsidR="00A16B0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95123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FB6DB1" w:rsidRPr="00B0474A">
        <w:rPr>
          <w:rFonts w:asciiTheme="majorEastAsia" w:eastAsiaTheme="majorEastAsia" w:hAnsiTheme="majorEastAsia" w:hint="eastAsia"/>
          <w:sz w:val="24"/>
          <w:szCs w:val="24"/>
        </w:rPr>
        <w:t>予定金額</w:t>
      </w:r>
      <w:r w:rsidR="00051969" w:rsidRPr="00B0474A">
        <w:rPr>
          <w:rFonts w:asciiTheme="majorEastAsia" w:eastAsiaTheme="majorEastAsia" w:hAnsiTheme="majorEastAsia" w:hint="eastAsia"/>
          <w:sz w:val="24"/>
          <w:szCs w:val="24"/>
        </w:rPr>
        <w:t>（原則、複数者からの金額比較（比較不可の場合の理由）</w:t>
      </w:r>
    </w:p>
    <w:p w:rsidR="009155CB" w:rsidRPr="00B03942" w:rsidRDefault="009155CB" w:rsidP="0047114C">
      <w:pPr>
        <w:spacing w:beforeLines="50" w:before="1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474A">
        <w:rPr>
          <w:rFonts w:asciiTheme="minorEastAsia" w:hAnsiTheme="minorEastAsia" w:hint="eastAsia"/>
          <w:sz w:val="24"/>
          <w:szCs w:val="24"/>
        </w:rPr>
        <w:t xml:space="preserve">　　</w:t>
      </w:r>
      <w:r w:rsidR="00B0474A" w:rsidRPr="00B0394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￥　＃，＃００，０００－</w:t>
      </w:r>
      <w:r w:rsidR="00A57447" w:rsidRPr="00B0394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（税込）</w:t>
      </w:r>
    </w:p>
    <w:p w:rsidR="00195123" w:rsidRDefault="00D24B0C" w:rsidP="0019512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</w:t>
      </w:r>
    </w:p>
    <w:p w:rsidR="009155CB" w:rsidRPr="00B0474A" w:rsidRDefault="00D24B0C" w:rsidP="0019512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（根拠：</w:t>
      </w:r>
      <w:r w:rsidR="00D4087F" w:rsidRPr="004711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例）</w:t>
      </w:r>
      <w:r w:rsidRPr="0047114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下記比較結果より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　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2783"/>
      </w:tblGrid>
      <w:tr w:rsidR="009155CB" w:rsidRPr="00B0474A" w:rsidTr="005F60C6">
        <w:trPr>
          <w:trHeight w:val="452"/>
        </w:trPr>
        <w:tc>
          <w:tcPr>
            <w:tcW w:w="567" w:type="dxa"/>
          </w:tcPr>
          <w:p w:rsidR="009155CB" w:rsidRPr="00B0474A" w:rsidRDefault="009155CB" w:rsidP="001951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155CB" w:rsidRPr="00B0474A" w:rsidRDefault="009155CB" w:rsidP="00F13C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見積先</w:t>
            </w:r>
          </w:p>
        </w:tc>
        <w:tc>
          <w:tcPr>
            <w:tcW w:w="1843" w:type="dxa"/>
            <w:vAlign w:val="center"/>
          </w:tcPr>
          <w:p w:rsidR="00F13C5B" w:rsidRPr="00B0474A" w:rsidRDefault="009155CB" w:rsidP="004711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  <w:r w:rsidR="00F13C5B">
              <w:rPr>
                <w:rFonts w:asciiTheme="minorEastAsia" w:hAnsiTheme="minorEastAsia" w:hint="eastAsia"/>
                <w:sz w:val="24"/>
                <w:szCs w:val="24"/>
              </w:rPr>
              <w:t>税込</w:t>
            </w:r>
          </w:p>
        </w:tc>
        <w:tc>
          <w:tcPr>
            <w:tcW w:w="2783" w:type="dxa"/>
            <w:vAlign w:val="center"/>
          </w:tcPr>
          <w:p w:rsidR="009155CB" w:rsidRPr="00B0474A" w:rsidRDefault="009155CB" w:rsidP="00F13C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</w:tr>
      <w:tr w:rsidR="009155CB" w:rsidRPr="00B0474A" w:rsidTr="00A16B03">
        <w:trPr>
          <w:trHeight w:val="503"/>
        </w:trPr>
        <w:tc>
          <w:tcPr>
            <w:tcW w:w="567" w:type="dxa"/>
            <w:vAlign w:val="center"/>
          </w:tcPr>
          <w:p w:rsidR="009155CB" w:rsidRPr="00B0474A" w:rsidRDefault="009155CB" w:rsidP="002C5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55CB" w:rsidRPr="00B03942" w:rsidRDefault="009155CB" w:rsidP="002C58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A16B03">
        <w:trPr>
          <w:trHeight w:val="567"/>
        </w:trPr>
        <w:tc>
          <w:tcPr>
            <w:tcW w:w="567" w:type="dxa"/>
            <w:vAlign w:val="center"/>
          </w:tcPr>
          <w:p w:rsidR="009155CB" w:rsidRPr="00B0474A" w:rsidRDefault="009155CB" w:rsidP="002C5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55CB" w:rsidRPr="00B03942" w:rsidRDefault="009155CB" w:rsidP="002C58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A16B03">
        <w:trPr>
          <w:trHeight w:val="561"/>
        </w:trPr>
        <w:tc>
          <w:tcPr>
            <w:tcW w:w="567" w:type="dxa"/>
            <w:vAlign w:val="center"/>
          </w:tcPr>
          <w:p w:rsidR="009155CB" w:rsidRPr="00B0474A" w:rsidRDefault="009155CB" w:rsidP="002C5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55CB" w:rsidRPr="00B03942" w:rsidRDefault="009155CB" w:rsidP="002C58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A16B03">
        <w:trPr>
          <w:trHeight w:val="541"/>
        </w:trPr>
        <w:tc>
          <w:tcPr>
            <w:tcW w:w="567" w:type="dxa"/>
            <w:vAlign w:val="center"/>
          </w:tcPr>
          <w:p w:rsidR="009155CB" w:rsidRPr="00B0474A" w:rsidRDefault="009155CB" w:rsidP="002C5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55CB" w:rsidRPr="00B03942" w:rsidRDefault="009155CB" w:rsidP="002C58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A16B03">
        <w:trPr>
          <w:trHeight w:val="562"/>
        </w:trPr>
        <w:tc>
          <w:tcPr>
            <w:tcW w:w="567" w:type="dxa"/>
            <w:vAlign w:val="center"/>
          </w:tcPr>
          <w:p w:rsidR="009155CB" w:rsidRPr="00B0474A" w:rsidRDefault="009155CB" w:rsidP="002C5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55CB" w:rsidRPr="00B03942" w:rsidRDefault="009155CB" w:rsidP="002C58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155CB" w:rsidRPr="00B03942" w:rsidRDefault="009155CB" w:rsidP="002C58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6DB1" w:rsidRPr="00B0474A" w:rsidRDefault="009155CB" w:rsidP="00195123">
      <w:pPr>
        <w:rPr>
          <w:rFonts w:asciiTheme="minorEastAsia" w:hAnsiTheme="minorEastAsia"/>
          <w:sz w:val="24"/>
          <w:szCs w:val="24"/>
        </w:rPr>
      </w:pPr>
      <w:r w:rsidRPr="00B0474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155CB" w:rsidRPr="00A57447" w:rsidRDefault="009155CB" w:rsidP="00195123">
      <w:pPr>
        <w:rPr>
          <w:rFonts w:asciiTheme="majorEastAsia" w:eastAsiaTheme="majorEastAsia" w:hAnsiTheme="majorEastAsia"/>
          <w:sz w:val="24"/>
          <w:szCs w:val="24"/>
        </w:rPr>
      </w:pPr>
      <w:r w:rsidRPr="00A57447">
        <w:rPr>
          <w:rFonts w:asciiTheme="majorEastAsia" w:eastAsiaTheme="majorEastAsia" w:hAnsiTheme="majorEastAsia" w:hint="eastAsia"/>
          <w:sz w:val="24"/>
          <w:szCs w:val="24"/>
        </w:rPr>
        <w:t xml:space="preserve">　【</w:t>
      </w:r>
      <w:r w:rsidR="00C80B7E" w:rsidRPr="00A57447">
        <w:rPr>
          <w:rFonts w:asciiTheme="majorEastAsia" w:eastAsiaTheme="majorEastAsia" w:hAnsiTheme="majorEastAsia" w:hint="eastAsia"/>
          <w:sz w:val="24"/>
          <w:szCs w:val="24"/>
        </w:rPr>
        <w:t>基準の</w:t>
      </w:r>
      <w:r w:rsidRPr="00A57447">
        <w:rPr>
          <w:rFonts w:asciiTheme="majorEastAsia" w:eastAsiaTheme="majorEastAsia" w:hAnsiTheme="majorEastAsia" w:hint="eastAsia"/>
          <w:sz w:val="24"/>
          <w:szCs w:val="24"/>
        </w:rPr>
        <w:t>金額比較ができない理由】</w:t>
      </w:r>
    </w:p>
    <w:p w:rsidR="009155CB" w:rsidRDefault="00A57447" w:rsidP="001951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</w:t>
      </w:r>
      <w:r w:rsidR="00B55C81">
        <w:rPr>
          <w:rFonts w:asciiTheme="minorEastAsia" w:hAnsiTheme="minorEastAsia" w:hint="eastAsia"/>
          <w:sz w:val="24"/>
          <w:szCs w:val="24"/>
        </w:rPr>
        <w:t>地域内</w:t>
      </w:r>
      <w:r>
        <w:rPr>
          <w:rFonts w:asciiTheme="minorEastAsia" w:hAnsiTheme="minorEastAsia" w:hint="eastAsia"/>
          <w:sz w:val="24"/>
          <w:szCs w:val="24"/>
        </w:rPr>
        <w:t>に複数の受注可能</w:t>
      </w:r>
      <w:r w:rsidR="009155CB" w:rsidRPr="00B0474A">
        <w:rPr>
          <w:rFonts w:asciiTheme="minorEastAsia" w:hAnsiTheme="minorEastAsia" w:hint="eastAsia"/>
          <w:sz w:val="24"/>
          <w:szCs w:val="24"/>
        </w:rPr>
        <w:t>者がいない</w:t>
      </w:r>
    </w:p>
    <w:p w:rsidR="008C39B6" w:rsidRPr="00B0474A" w:rsidRDefault="008C39B6" w:rsidP="001951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□地域の事情に精通した者で</w:t>
      </w:r>
      <w:r w:rsidR="00661B58">
        <w:rPr>
          <w:rFonts w:asciiTheme="minorEastAsia" w:hAnsiTheme="minorEastAsia" w:hint="eastAsia"/>
          <w:sz w:val="24"/>
          <w:szCs w:val="24"/>
        </w:rPr>
        <w:t>しか対応できず、</w:t>
      </w:r>
      <w:r>
        <w:rPr>
          <w:rFonts w:asciiTheme="minorEastAsia" w:hAnsiTheme="minorEastAsia" w:hint="eastAsia"/>
          <w:sz w:val="24"/>
          <w:szCs w:val="24"/>
        </w:rPr>
        <w:t>他者で実施不可能なため</w:t>
      </w:r>
    </w:p>
    <w:p w:rsidR="009155CB" w:rsidRDefault="009155CB" w:rsidP="00195123">
      <w:pPr>
        <w:rPr>
          <w:rFonts w:asciiTheme="minorEastAsia" w:hAnsiTheme="minorEastAsia"/>
          <w:sz w:val="24"/>
          <w:szCs w:val="24"/>
        </w:rPr>
      </w:pPr>
      <w:r w:rsidRPr="00B0474A">
        <w:rPr>
          <w:rFonts w:asciiTheme="minorEastAsia" w:hAnsiTheme="minorEastAsia" w:hint="eastAsia"/>
          <w:sz w:val="24"/>
          <w:szCs w:val="24"/>
        </w:rPr>
        <w:t xml:space="preserve">　　□その他</w:t>
      </w:r>
      <w:r w:rsidR="00B0474A" w:rsidRPr="00B0474A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:rsidR="00195123" w:rsidRPr="00B0474A" w:rsidRDefault="00195123" w:rsidP="00195123">
      <w:pPr>
        <w:rPr>
          <w:rFonts w:asciiTheme="minorEastAsia" w:hAnsiTheme="minorEastAsia"/>
          <w:sz w:val="24"/>
          <w:szCs w:val="24"/>
        </w:rPr>
      </w:pPr>
    </w:p>
    <w:p w:rsidR="00FB6DB1" w:rsidRPr="00B0474A" w:rsidRDefault="00A16B03" w:rsidP="0047114C">
      <w:pPr>
        <w:spacing w:beforeLines="100" w:befor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C58D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B08F8">
        <w:rPr>
          <w:rFonts w:asciiTheme="majorEastAsia" w:eastAsiaTheme="majorEastAsia" w:hAnsiTheme="majorEastAsia" w:hint="eastAsia"/>
          <w:sz w:val="24"/>
          <w:szCs w:val="24"/>
        </w:rPr>
        <w:t>外注</w:t>
      </w:r>
      <w:r w:rsidR="00FB6DB1" w:rsidRPr="00B0474A">
        <w:rPr>
          <w:rFonts w:asciiTheme="majorEastAsia" w:eastAsiaTheme="majorEastAsia" w:hAnsiTheme="majorEastAsia" w:hint="eastAsia"/>
          <w:sz w:val="24"/>
          <w:szCs w:val="24"/>
        </w:rPr>
        <w:t>予定先</w:t>
      </w:r>
      <w:r w:rsidR="00D24B0C">
        <w:rPr>
          <w:rFonts w:asciiTheme="majorEastAsia" w:eastAsiaTheme="majorEastAsia" w:hAnsiTheme="majorEastAsia" w:hint="eastAsia"/>
          <w:sz w:val="24"/>
          <w:szCs w:val="24"/>
        </w:rPr>
        <w:t>（原則、市内：</w:t>
      </w:r>
      <w:r w:rsidR="005F60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4B0C"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051969" w:rsidRPr="00B0474A">
        <w:rPr>
          <w:rFonts w:asciiTheme="majorEastAsia" w:eastAsiaTheme="majorEastAsia" w:hAnsiTheme="majorEastAsia" w:hint="eastAsia"/>
          <w:sz w:val="24"/>
          <w:szCs w:val="24"/>
        </w:rPr>
        <w:t>、住所、連絡先、支払方法）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178"/>
      </w:tblGrid>
      <w:tr w:rsidR="006F21D5" w:rsidTr="005F60C6">
        <w:trPr>
          <w:trHeight w:val="817"/>
        </w:trPr>
        <w:tc>
          <w:tcPr>
            <w:tcW w:w="1417" w:type="dxa"/>
            <w:vAlign w:val="center"/>
          </w:tcPr>
          <w:p w:rsidR="006F21D5" w:rsidRPr="00791E8C" w:rsidRDefault="00D24B0C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称</w:t>
            </w:r>
          </w:p>
        </w:tc>
        <w:tc>
          <w:tcPr>
            <w:tcW w:w="7178" w:type="dxa"/>
            <w:vAlign w:val="center"/>
          </w:tcPr>
          <w:p w:rsidR="006F21D5" w:rsidRPr="00B03942" w:rsidRDefault="006F21D5" w:rsidP="00F13C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21D5" w:rsidTr="005F60C6">
        <w:trPr>
          <w:trHeight w:val="854"/>
        </w:trPr>
        <w:tc>
          <w:tcPr>
            <w:tcW w:w="1417" w:type="dxa"/>
            <w:vAlign w:val="center"/>
          </w:tcPr>
          <w:p w:rsidR="006F21D5" w:rsidRPr="00791E8C" w:rsidRDefault="006F21D5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  所</w:t>
            </w:r>
          </w:p>
          <w:p w:rsidR="006F21D5" w:rsidRPr="00791E8C" w:rsidRDefault="006F21D5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7178" w:type="dxa"/>
            <w:vAlign w:val="center"/>
          </w:tcPr>
          <w:p w:rsidR="006F21D5" w:rsidRPr="00B03942" w:rsidRDefault="006F21D5" w:rsidP="00F13C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21D5" w:rsidTr="005F60C6">
        <w:trPr>
          <w:trHeight w:val="840"/>
        </w:trPr>
        <w:tc>
          <w:tcPr>
            <w:tcW w:w="1417" w:type="dxa"/>
            <w:vAlign w:val="center"/>
          </w:tcPr>
          <w:p w:rsidR="006F21D5" w:rsidRPr="00791E8C" w:rsidRDefault="006F21D5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  <w:tc>
          <w:tcPr>
            <w:tcW w:w="7178" w:type="dxa"/>
            <w:vAlign w:val="center"/>
          </w:tcPr>
          <w:p w:rsidR="006F21D5" w:rsidRPr="00B03942" w:rsidRDefault="006F21D5" w:rsidP="00F13C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  <w:r w:rsidR="000B08F8"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履行</w:t>
            </w:r>
            <w:r w:rsidR="00661B58"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</w:t>
            </w: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後、振り込み</w:t>
            </w:r>
          </w:p>
        </w:tc>
      </w:tr>
      <w:tr w:rsidR="006F21D5" w:rsidTr="005F60C6">
        <w:trPr>
          <w:trHeight w:val="696"/>
        </w:trPr>
        <w:tc>
          <w:tcPr>
            <w:tcW w:w="1417" w:type="dxa"/>
            <w:vAlign w:val="center"/>
          </w:tcPr>
          <w:p w:rsidR="006F21D5" w:rsidRPr="00791E8C" w:rsidRDefault="006F21D5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そ の 他</w:t>
            </w:r>
          </w:p>
        </w:tc>
        <w:tc>
          <w:tcPr>
            <w:tcW w:w="7178" w:type="dxa"/>
            <w:vAlign w:val="center"/>
          </w:tcPr>
          <w:p w:rsidR="006F21D5" w:rsidRPr="00B03942" w:rsidRDefault="006F21D5" w:rsidP="00F13C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F60C6" w:rsidRDefault="005F60C6" w:rsidP="0047114C">
      <w:pPr>
        <w:spacing w:beforeLines="100" w:before="240"/>
        <w:rPr>
          <w:rFonts w:asciiTheme="minorEastAsia" w:hAnsiTheme="minorEastAsia"/>
          <w:sz w:val="24"/>
          <w:szCs w:val="24"/>
        </w:rPr>
      </w:pPr>
    </w:p>
    <w:p w:rsidR="00661B58" w:rsidRPr="00791E8C" w:rsidRDefault="005F60C6" w:rsidP="0047114C">
      <w:pPr>
        <w:spacing w:beforeLines="100" w:before="240"/>
        <w:rPr>
          <w:rFonts w:asciiTheme="majorEastAsia" w:eastAsiaTheme="majorEastAsia" w:hAnsiTheme="majorEastAsia"/>
          <w:sz w:val="24"/>
          <w:szCs w:val="24"/>
        </w:rPr>
      </w:pPr>
      <w:r w:rsidRPr="00791E8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C58DF" w:rsidRPr="00791E8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B08F8" w:rsidRPr="00791E8C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661B58" w:rsidRPr="00791E8C">
        <w:rPr>
          <w:rFonts w:asciiTheme="majorEastAsia" w:eastAsiaTheme="majorEastAsia" w:hAnsiTheme="majorEastAsia" w:hint="eastAsia"/>
          <w:sz w:val="24"/>
          <w:szCs w:val="24"/>
        </w:rPr>
        <w:t>の確保（契約書等の作成、確認体制）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178"/>
      </w:tblGrid>
      <w:tr w:rsidR="00661B58" w:rsidTr="005F60C6">
        <w:trPr>
          <w:trHeight w:val="864"/>
        </w:trPr>
        <w:tc>
          <w:tcPr>
            <w:tcW w:w="1417" w:type="dxa"/>
            <w:vAlign w:val="center"/>
          </w:tcPr>
          <w:p w:rsidR="005F60C6" w:rsidRPr="00791E8C" w:rsidRDefault="00661B58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契約書の</w:t>
            </w:r>
          </w:p>
          <w:p w:rsidR="00661B58" w:rsidRPr="00791E8C" w:rsidRDefault="00661B58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作成</w:t>
            </w:r>
            <w:r w:rsidR="00547A3B" w:rsidRPr="00A859AE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178" w:type="dxa"/>
            <w:vAlign w:val="center"/>
          </w:tcPr>
          <w:p w:rsidR="00661B58" w:rsidRDefault="00661B58" w:rsidP="00F13C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□契約書の作成　　□請書の作成　　　□省略</w:t>
            </w:r>
          </w:p>
        </w:tc>
      </w:tr>
      <w:tr w:rsidR="00661B58" w:rsidTr="00791E8C">
        <w:trPr>
          <w:trHeight w:val="989"/>
        </w:trPr>
        <w:tc>
          <w:tcPr>
            <w:tcW w:w="1417" w:type="dxa"/>
            <w:vAlign w:val="center"/>
          </w:tcPr>
          <w:p w:rsidR="00661B58" w:rsidRPr="00791E8C" w:rsidRDefault="00661B58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E8C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確認体制</w:t>
            </w:r>
          </w:p>
        </w:tc>
        <w:tc>
          <w:tcPr>
            <w:tcW w:w="7178" w:type="dxa"/>
            <w:vAlign w:val="center"/>
          </w:tcPr>
          <w:p w:rsidR="00661B58" w:rsidRPr="005F60C6" w:rsidRDefault="00D4087F" w:rsidP="00F13C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  <w:r w:rsidR="00661B58">
              <w:rPr>
                <w:rFonts w:asciiTheme="minorEastAsia" w:hAnsiTheme="minorEastAsia" w:hint="eastAsia"/>
                <w:sz w:val="24"/>
                <w:szCs w:val="24"/>
              </w:rPr>
              <w:t xml:space="preserve">：　</w:t>
            </w:r>
          </w:p>
          <w:p w:rsidR="00661B58" w:rsidRPr="00661B58" w:rsidRDefault="00661B58" w:rsidP="00F13C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 w:rsidR="00D408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法：　</w:t>
            </w:r>
            <w:r w:rsidR="00791E8C"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現地立会又は成果品確認後、完了書類に署名</w:t>
            </w:r>
          </w:p>
        </w:tc>
      </w:tr>
      <w:tr w:rsidR="00791E8C" w:rsidTr="00791E8C">
        <w:trPr>
          <w:trHeight w:val="975"/>
        </w:trPr>
        <w:tc>
          <w:tcPr>
            <w:tcW w:w="1417" w:type="dxa"/>
            <w:vAlign w:val="center"/>
          </w:tcPr>
          <w:p w:rsidR="00791E8C" w:rsidRPr="00791E8C" w:rsidRDefault="00791E8C" w:rsidP="005F60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178" w:type="dxa"/>
            <w:vAlign w:val="center"/>
          </w:tcPr>
          <w:p w:rsidR="00791E8C" w:rsidRDefault="00791E8C" w:rsidP="00F13C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1E8C" w:rsidRDefault="00791E8C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516347" w:rsidRPr="00516347" w:rsidRDefault="00516347" w:rsidP="00516347">
      <w:pPr>
        <w:pStyle w:val="a3"/>
        <w:numPr>
          <w:ilvl w:val="0"/>
          <w:numId w:val="2"/>
        </w:num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05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516347">
        <w:rPr>
          <w:rFonts w:asciiTheme="minorEastAsia" w:hAnsiTheme="minorEastAsia" w:hint="eastAsia"/>
          <w:sz w:val="20"/>
          <w:szCs w:val="20"/>
        </w:rPr>
        <w:t xml:space="preserve">　</w:t>
      </w:r>
      <w:r w:rsidR="00B55C81" w:rsidRPr="00516347">
        <w:rPr>
          <w:rFonts w:asciiTheme="minorEastAsia" w:hAnsiTheme="minorEastAsia" w:hint="eastAsia"/>
          <w:sz w:val="20"/>
          <w:szCs w:val="20"/>
        </w:rPr>
        <w:t>契約書の作成</w:t>
      </w:r>
      <w:r>
        <w:rPr>
          <w:rFonts w:asciiTheme="minorEastAsia" w:hAnsiTheme="minorEastAsia" w:hint="eastAsia"/>
          <w:sz w:val="20"/>
          <w:szCs w:val="20"/>
        </w:rPr>
        <w:t>は、</w:t>
      </w:r>
      <w:r w:rsidRPr="00516347">
        <w:rPr>
          <w:rFonts w:asciiTheme="minorEastAsia" w:hAnsiTheme="minorEastAsia" w:hint="eastAsia"/>
          <w:sz w:val="20"/>
          <w:szCs w:val="20"/>
        </w:rPr>
        <w:t>原則、</w:t>
      </w:r>
      <w:r w:rsidR="00B55C81" w:rsidRPr="00516347">
        <w:rPr>
          <w:rFonts w:asciiTheme="minorEastAsia" w:hAnsiTheme="minorEastAsia" w:hint="eastAsia"/>
          <w:sz w:val="20"/>
          <w:szCs w:val="20"/>
        </w:rPr>
        <w:t>契約書(130万円以上)、請書（10～130万円）</w:t>
      </w:r>
      <w:r w:rsidRPr="00516347">
        <w:rPr>
          <w:rFonts w:asciiTheme="minorEastAsia" w:hAnsiTheme="minorEastAsia" w:hint="eastAsia"/>
          <w:sz w:val="20"/>
          <w:szCs w:val="20"/>
        </w:rPr>
        <w:t>としますが、外注内容や成果の品質等の履行の確保に支障がない場合は省略</w:t>
      </w:r>
      <w:r>
        <w:rPr>
          <w:rFonts w:asciiTheme="minorEastAsia" w:hAnsiTheme="minorEastAsia" w:hint="eastAsia"/>
          <w:sz w:val="20"/>
          <w:szCs w:val="20"/>
        </w:rPr>
        <w:t>することも可能</w:t>
      </w:r>
      <w:r w:rsidRPr="00516347">
        <w:rPr>
          <w:rFonts w:asciiTheme="minorEastAsia" w:hAnsiTheme="minorEastAsia" w:hint="eastAsia"/>
          <w:sz w:val="20"/>
          <w:szCs w:val="20"/>
        </w:rPr>
        <w:t>とします</w:t>
      </w:r>
      <w:r w:rsidR="00547A3B">
        <w:rPr>
          <w:rFonts w:asciiTheme="minorEastAsia" w:hAnsiTheme="minorEastAsia" w:hint="eastAsia"/>
          <w:sz w:val="20"/>
          <w:szCs w:val="20"/>
        </w:rPr>
        <w:t>。但し</w:t>
      </w:r>
      <w:r w:rsidRPr="00516347">
        <w:rPr>
          <w:rFonts w:asciiTheme="minorEastAsia" w:hAnsiTheme="minorEastAsia" w:hint="eastAsia"/>
          <w:sz w:val="20"/>
          <w:szCs w:val="20"/>
        </w:rPr>
        <w:t>、契約上のトラブル後の対応等を総合的に検討してください。</w:t>
      </w:r>
    </w:p>
    <w:p w:rsidR="00B55C81" w:rsidRPr="00516347" w:rsidRDefault="00B55C81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791E8C" w:rsidRDefault="00791E8C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br w:type="page"/>
      </w:r>
    </w:p>
    <w:p w:rsidR="002C58DF" w:rsidRDefault="002C58DF" w:rsidP="0047114C">
      <w:pPr>
        <w:spacing w:beforeLines="100" w:before="2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lastRenderedPageBreak/>
        <w:t>（外注契約までに、役員会による外注の適切性に係る打合せを開催</w:t>
      </w:r>
      <w:r>
        <w:rPr>
          <w:rFonts w:asciiTheme="majorEastAsia" w:eastAsiaTheme="majorEastAsia" w:hAnsiTheme="majorEastAsia"/>
          <w:sz w:val="26"/>
          <w:szCs w:val="26"/>
        </w:rPr>
        <w:t>）</w:t>
      </w:r>
    </w:p>
    <w:p w:rsidR="002C58DF" w:rsidRPr="002C58DF" w:rsidRDefault="005F60C6" w:rsidP="0047114C">
      <w:pPr>
        <w:spacing w:beforeLines="50" w:before="1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2C58DF">
        <w:rPr>
          <w:rFonts w:asciiTheme="majorEastAsia" w:eastAsiaTheme="majorEastAsia" w:hAnsiTheme="majorEastAsia" w:hint="eastAsia"/>
          <w:sz w:val="26"/>
          <w:szCs w:val="26"/>
        </w:rPr>
        <w:t>．</w:t>
      </w:r>
      <w:r w:rsidR="00FB6DB1" w:rsidRPr="00A115B3">
        <w:rPr>
          <w:rFonts w:asciiTheme="majorEastAsia" w:eastAsiaTheme="majorEastAsia" w:hAnsiTheme="majorEastAsia" w:hint="eastAsia"/>
          <w:sz w:val="26"/>
          <w:szCs w:val="26"/>
        </w:rPr>
        <w:t>役員会等での</w:t>
      </w:r>
      <w:r w:rsidR="00C80B7E" w:rsidRPr="00A115B3">
        <w:rPr>
          <w:rFonts w:asciiTheme="majorEastAsia" w:eastAsiaTheme="majorEastAsia" w:hAnsiTheme="majorEastAsia" w:hint="eastAsia"/>
          <w:sz w:val="26"/>
          <w:szCs w:val="26"/>
        </w:rPr>
        <w:t>打ち合わせ内容（結果）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319"/>
      </w:tblGrid>
      <w:tr w:rsidR="00B0474A" w:rsidRPr="00B0474A" w:rsidTr="00F13C5B">
        <w:trPr>
          <w:trHeight w:val="799"/>
        </w:trPr>
        <w:tc>
          <w:tcPr>
            <w:tcW w:w="1418" w:type="dxa"/>
            <w:vAlign w:val="center"/>
          </w:tcPr>
          <w:p w:rsidR="00B0474A" w:rsidRPr="00B0474A" w:rsidRDefault="00B0474A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打合せ日時（場所）</w:t>
            </w:r>
          </w:p>
        </w:tc>
        <w:tc>
          <w:tcPr>
            <w:tcW w:w="7319" w:type="dxa"/>
          </w:tcPr>
          <w:p w:rsidR="00B0474A" w:rsidRPr="00B03942" w:rsidRDefault="00B047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474A" w:rsidRPr="00B0474A" w:rsidTr="002C58DF">
        <w:trPr>
          <w:trHeight w:val="1799"/>
        </w:trPr>
        <w:tc>
          <w:tcPr>
            <w:tcW w:w="1418" w:type="dxa"/>
            <w:vAlign w:val="center"/>
          </w:tcPr>
          <w:p w:rsidR="00B0474A" w:rsidRPr="00B0474A" w:rsidRDefault="00B0474A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2579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  <w:r w:rsidR="002579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319" w:type="dxa"/>
          </w:tcPr>
          <w:p w:rsidR="00B0474A" w:rsidRPr="00B03942" w:rsidRDefault="00B047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0B7E" w:rsidRPr="00B03942" w:rsidRDefault="00C80B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0B7E" w:rsidRPr="00B0474A" w:rsidTr="002C58DF">
        <w:trPr>
          <w:trHeight w:val="6240"/>
        </w:trPr>
        <w:tc>
          <w:tcPr>
            <w:tcW w:w="1418" w:type="dxa"/>
            <w:vMerge w:val="restart"/>
            <w:vAlign w:val="center"/>
          </w:tcPr>
          <w:p w:rsidR="006F21D5" w:rsidRDefault="00C80B7E" w:rsidP="006F21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打合せ</w:t>
            </w:r>
          </w:p>
          <w:p w:rsidR="00C80B7E" w:rsidRPr="00B0474A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・質疑</w:t>
            </w:r>
          </w:p>
        </w:tc>
        <w:tc>
          <w:tcPr>
            <w:tcW w:w="7319" w:type="dxa"/>
            <w:tcBorders>
              <w:bottom w:val="nil"/>
            </w:tcBorders>
          </w:tcPr>
          <w:p w:rsidR="00C80B7E" w:rsidRDefault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○主な質疑内容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・外注の必要性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・内容の適切性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・金額比較の適切性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・外注先の適切性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39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・履行確保の適切性</w:t>
            </w:r>
          </w:p>
          <w:p w:rsidR="00B03942" w:rsidRPr="00B03942" w:rsidRDefault="00B03942" w:rsidP="00B039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80B7E" w:rsidRPr="00B0474A" w:rsidTr="00F13C5B">
        <w:trPr>
          <w:trHeight w:val="2387"/>
        </w:trPr>
        <w:tc>
          <w:tcPr>
            <w:tcW w:w="1418" w:type="dxa"/>
            <w:vMerge/>
            <w:vAlign w:val="center"/>
          </w:tcPr>
          <w:p w:rsidR="00C80B7E" w:rsidRPr="00B0474A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nil"/>
            </w:tcBorders>
            <w:vAlign w:val="center"/>
          </w:tcPr>
          <w:p w:rsidR="00C80B7E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（確認のポイント）</w:t>
            </w:r>
          </w:p>
          <w:p w:rsidR="00C80B7E" w:rsidRDefault="00661B58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・外注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>の必要性：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 xml:space="preserve">　　適　　・　　否</w:t>
            </w:r>
          </w:p>
          <w:p w:rsidR="00C80B7E" w:rsidRDefault="00661B58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・内容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>の適切性：　　　適　　・　　否</w:t>
            </w:r>
          </w:p>
          <w:p w:rsidR="00C80B7E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・金額比較の適切性：　適　　・　　否</w:t>
            </w:r>
          </w:p>
          <w:p w:rsidR="00C80B7E" w:rsidRDefault="00661B58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・外注先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 xml:space="preserve">の適切性：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>適　　・　　否</w:t>
            </w:r>
          </w:p>
          <w:p w:rsidR="00661B58" w:rsidRPr="00661B58" w:rsidRDefault="00661B58" w:rsidP="00661B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・履行確保の適切性：　適　　・　　否</w:t>
            </w:r>
          </w:p>
        </w:tc>
      </w:tr>
      <w:tr w:rsidR="00B0474A" w:rsidRPr="00B0474A" w:rsidTr="00F13C5B">
        <w:trPr>
          <w:trHeight w:val="918"/>
        </w:trPr>
        <w:tc>
          <w:tcPr>
            <w:tcW w:w="1418" w:type="dxa"/>
            <w:vAlign w:val="center"/>
          </w:tcPr>
          <w:p w:rsidR="00B0474A" w:rsidRPr="00B0474A" w:rsidRDefault="00B0474A" w:rsidP="006F21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結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果</w:t>
            </w:r>
          </w:p>
        </w:tc>
        <w:tc>
          <w:tcPr>
            <w:tcW w:w="7319" w:type="dxa"/>
            <w:vAlign w:val="center"/>
          </w:tcPr>
          <w:p w:rsidR="00A115B3" w:rsidRDefault="00B0474A" w:rsidP="00A115B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了承</w:t>
            </w:r>
            <w:r w:rsidR="00A115B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A115B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再検討</w:t>
            </w:r>
            <w:r w:rsidR="00A115B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A115B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総会に諮る　</w:t>
            </w:r>
          </w:p>
          <w:p w:rsidR="00A115B3" w:rsidRPr="00B0474A" w:rsidRDefault="00B0474A" w:rsidP="00A115B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　その他</w:t>
            </w:r>
            <w:r w:rsidR="00A115B3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）</w:t>
            </w:r>
          </w:p>
        </w:tc>
      </w:tr>
    </w:tbl>
    <w:p w:rsidR="00D24B0C" w:rsidRDefault="00FB6DB1" w:rsidP="00A115B3">
      <w:pPr>
        <w:spacing w:line="0" w:lineRule="atLeast"/>
        <w:ind w:leftChars="200" w:left="630" w:hangingChars="100" w:hanging="210"/>
      </w:pPr>
      <w:r>
        <w:rPr>
          <w:rFonts w:hint="eastAsia"/>
        </w:rPr>
        <w:t>＊</w:t>
      </w:r>
      <w:r w:rsidR="00A115B3">
        <w:rPr>
          <w:rFonts w:hint="eastAsia"/>
        </w:rPr>
        <w:t>外注</w:t>
      </w:r>
      <w:r>
        <w:rPr>
          <w:rFonts w:hint="eastAsia"/>
        </w:rPr>
        <w:t>については、</w:t>
      </w:r>
      <w:r w:rsidR="00A115B3">
        <w:rPr>
          <w:rFonts w:hint="eastAsia"/>
        </w:rPr>
        <w:t>本検討分を含む全てを</w:t>
      </w:r>
      <w:r>
        <w:rPr>
          <w:rFonts w:hint="eastAsia"/>
        </w:rPr>
        <w:t>総会で内容、</w:t>
      </w:r>
      <w:r w:rsidR="00A115B3">
        <w:rPr>
          <w:rFonts w:hint="eastAsia"/>
        </w:rPr>
        <w:t>外注</w:t>
      </w:r>
      <w:r>
        <w:rPr>
          <w:rFonts w:hint="eastAsia"/>
        </w:rPr>
        <w:t>先、</w:t>
      </w:r>
      <w:r w:rsidR="00A115B3">
        <w:rPr>
          <w:rFonts w:hint="eastAsia"/>
        </w:rPr>
        <w:t>金額</w:t>
      </w:r>
      <w:r>
        <w:rPr>
          <w:rFonts w:hint="eastAsia"/>
        </w:rPr>
        <w:t>を報告し、</w:t>
      </w:r>
      <w:r w:rsidR="00661B58">
        <w:rPr>
          <w:rFonts w:hint="eastAsia"/>
        </w:rPr>
        <w:t>今後の適正な外注</w:t>
      </w:r>
      <w:r w:rsidR="00D5679B">
        <w:rPr>
          <w:rFonts w:hint="eastAsia"/>
        </w:rPr>
        <w:t>に努めてください</w:t>
      </w:r>
      <w:r>
        <w:rPr>
          <w:rFonts w:hint="eastAsia"/>
        </w:rPr>
        <w:t>。</w:t>
      </w:r>
    </w:p>
    <w:p w:rsidR="00F13C5B" w:rsidRDefault="00F13C5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13C5B" w:rsidSect="0047114C">
      <w:pgSz w:w="11906" w:h="16838"/>
      <w:pgMar w:top="1560" w:right="1416" w:bottom="1276" w:left="1701" w:header="851" w:footer="992" w:gutter="0"/>
      <w:cols w:space="425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7A" w:rsidRDefault="00F56C7A" w:rsidP="00D5679B">
      <w:r>
        <w:separator/>
      </w:r>
    </w:p>
  </w:endnote>
  <w:endnote w:type="continuationSeparator" w:id="0">
    <w:p w:rsidR="00F56C7A" w:rsidRDefault="00F56C7A" w:rsidP="00D5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7A" w:rsidRDefault="00F56C7A" w:rsidP="00D5679B">
      <w:r>
        <w:separator/>
      </w:r>
    </w:p>
  </w:footnote>
  <w:footnote w:type="continuationSeparator" w:id="0">
    <w:p w:rsidR="00F56C7A" w:rsidRDefault="00F56C7A" w:rsidP="00D5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29B"/>
    <w:multiLevelType w:val="hybridMultilevel"/>
    <w:tmpl w:val="1924D224"/>
    <w:lvl w:ilvl="0" w:tplc="5A8AFD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D642F"/>
    <w:multiLevelType w:val="hybridMultilevel"/>
    <w:tmpl w:val="B4580542"/>
    <w:lvl w:ilvl="0" w:tplc="B36009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B1"/>
    <w:rsid w:val="00005AFD"/>
    <w:rsid w:val="00005FB9"/>
    <w:rsid w:val="0002274F"/>
    <w:rsid w:val="00040929"/>
    <w:rsid w:val="00051969"/>
    <w:rsid w:val="00053D7D"/>
    <w:rsid w:val="00061130"/>
    <w:rsid w:val="0007386D"/>
    <w:rsid w:val="000A0A13"/>
    <w:rsid w:val="000A7715"/>
    <w:rsid w:val="000B08F8"/>
    <w:rsid w:val="000D2825"/>
    <w:rsid w:val="000F4AE6"/>
    <w:rsid w:val="0010076C"/>
    <w:rsid w:val="00110E0C"/>
    <w:rsid w:val="00116B49"/>
    <w:rsid w:val="00132C94"/>
    <w:rsid w:val="0015086A"/>
    <w:rsid w:val="0015088D"/>
    <w:rsid w:val="001778DB"/>
    <w:rsid w:val="00180DA9"/>
    <w:rsid w:val="001851FF"/>
    <w:rsid w:val="00190176"/>
    <w:rsid w:val="00193215"/>
    <w:rsid w:val="00195123"/>
    <w:rsid w:val="001B40FB"/>
    <w:rsid w:val="001B4B46"/>
    <w:rsid w:val="001C603B"/>
    <w:rsid w:val="001C6C76"/>
    <w:rsid w:val="001D1984"/>
    <w:rsid w:val="001F45E0"/>
    <w:rsid w:val="002004D2"/>
    <w:rsid w:val="00225C34"/>
    <w:rsid w:val="0023124B"/>
    <w:rsid w:val="00256F3F"/>
    <w:rsid w:val="00257944"/>
    <w:rsid w:val="002654A6"/>
    <w:rsid w:val="00276AA4"/>
    <w:rsid w:val="0028187C"/>
    <w:rsid w:val="00295E15"/>
    <w:rsid w:val="002A3522"/>
    <w:rsid w:val="002C58DF"/>
    <w:rsid w:val="002D2D2F"/>
    <w:rsid w:val="002F1549"/>
    <w:rsid w:val="002F1EBD"/>
    <w:rsid w:val="00303083"/>
    <w:rsid w:val="0032694E"/>
    <w:rsid w:val="00333BFF"/>
    <w:rsid w:val="00350A27"/>
    <w:rsid w:val="00372CC0"/>
    <w:rsid w:val="0039085C"/>
    <w:rsid w:val="003919DC"/>
    <w:rsid w:val="003A59CD"/>
    <w:rsid w:val="003C052E"/>
    <w:rsid w:val="003E712F"/>
    <w:rsid w:val="0040084D"/>
    <w:rsid w:val="00407C08"/>
    <w:rsid w:val="004432E9"/>
    <w:rsid w:val="0046019F"/>
    <w:rsid w:val="0047114C"/>
    <w:rsid w:val="004915FD"/>
    <w:rsid w:val="0049616B"/>
    <w:rsid w:val="004B5549"/>
    <w:rsid w:val="004C2028"/>
    <w:rsid w:val="004C4036"/>
    <w:rsid w:val="004E06BF"/>
    <w:rsid w:val="004E1ADA"/>
    <w:rsid w:val="004E65A6"/>
    <w:rsid w:val="004F246B"/>
    <w:rsid w:val="00516347"/>
    <w:rsid w:val="005313E2"/>
    <w:rsid w:val="00547A3B"/>
    <w:rsid w:val="00554058"/>
    <w:rsid w:val="00560378"/>
    <w:rsid w:val="0057728E"/>
    <w:rsid w:val="00581235"/>
    <w:rsid w:val="005818D4"/>
    <w:rsid w:val="00586D6F"/>
    <w:rsid w:val="005873A4"/>
    <w:rsid w:val="005928F5"/>
    <w:rsid w:val="005A7199"/>
    <w:rsid w:val="005D4EA7"/>
    <w:rsid w:val="005E4FE8"/>
    <w:rsid w:val="005F2CD9"/>
    <w:rsid w:val="005F60C6"/>
    <w:rsid w:val="006031CB"/>
    <w:rsid w:val="006044F2"/>
    <w:rsid w:val="00610534"/>
    <w:rsid w:val="0062553E"/>
    <w:rsid w:val="00634063"/>
    <w:rsid w:val="00634DFC"/>
    <w:rsid w:val="00661B58"/>
    <w:rsid w:val="006B47BE"/>
    <w:rsid w:val="006C2869"/>
    <w:rsid w:val="006E2CAF"/>
    <w:rsid w:val="006E5DE5"/>
    <w:rsid w:val="006F21D5"/>
    <w:rsid w:val="007511F2"/>
    <w:rsid w:val="007527F2"/>
    <w:rsid w:val="00755555"/>
    <w:rsid w:val="007726C4"/>
    <w:rsid w:val="0078609E"/>
    <w:rsid w:val="00791E8C"/>
    <w:rsid w:val="00795C9C"/>
    <w:rsid w:val="007A2058"/>
    <w:rsid w:val="007B78D6"/>
    <w:rsid w:val="007C372D"/>
    <w:rsid w:val="007C38C7"/>
    <w:rsid w:val="007F1810"/>
    <w:rsid w:val="0081096A"/>
    <w:rsid w:val="00842BCF"/>
    <w:rsid w:val="00852B6A"/>
    <w:rsid w:val="00883786"/>
    <w:rsid w:val="00897EEF"/>
    <w:rsid w:val="008A729A"/>
    <w:rsid w:val="008B4F4F"/>
    <w:rsid w:val="008C39B6"/>
    <w:rsid w:val="008E19C8"/>
    <w:rsid w:val="008F1A90"/>
    <w:rsid w:val="008F5F95"/>
    <w:rsid w:val="00905B9D"/>
    <w:rsid w:val="009155CB"/>
    <w:rsid w:val="009219EE"/>
    <w:rsid w:val="00923E99"/>
    <w:rsid w:val="009318AC"/>
    <w:rsid w:val="00945173"/>
    <w:rsid w:val="009624E8"/>
    <w:rsid w:val="0099221D"/>
    <w:rsid w:val="009966DD"/>
    <w:rsid w:val="009E4DDE"/>
    <w:rsid w:val="009F2903"/>
    <w:rsid w:val="00A01B63"/>
    <w:rsid w:val="00A0519C"/>
    <w:rsid w:val="00A115B3"/>
    <w:rsid w:val="00A13CDC"/>
    <w:rsid w:val="00A16B03"/>
    <w:rsid w:val="00A264E7"/>
    <w:rsid w:val="00A33652"/>
    <w:rsid w:val="00A37432"/>
    <w:rsid w:val="00A37497"/>
    <w:rsid w:val="00A44D4F"/>
    <w:rsid w:val="00A52BD7"/>
    <w:rsid w:val="00A57447"/>
    <w:rsid w:val="00A60B74"/>
    <w:rsid w:val="00A647B9"/>
    <w:rsid w:val="00A82231"/>
    <w:rsid w:val="00A859AE"/>
    <w:rsid w:val="00A96A22"/>
    <w:rsid w:val="00A96FAF"/>
    <w:rsid w:val="00AA0700"/>
    <w:rsid w:val="00AA371E"/>
    <w:rsid w:val="00AB7233"/>
    <w:rsid w:val="00AD23BD"/>
    <w:rsid w:val="00AE2EB5"/>
    <w:rsid w:val="00AF7B6C"/>
    <w:rsid w:val="00AF7FD8"/>
    <w:rsid w:val="00B03942"/>
    <w:rsid w:val="00B0474A"/>
    <w:rsid w:val="00B32A22"/>
    <w:rsid w:val="00B55C81"/>
    <w:rsid w:val="00B56871"/>
    <w:rsid w:val="00B62D87"/>
    <w:rsid w:val="00B746FE"/>
    <w:rsid w:val="00B83643"/>
    <w:rsid w:val="00B90266"/>
    <w:rsid w:val="00B95C39"/>
    <w:rsid w:val="00BA3122"/>
    <w:rsid w:val="00BB781A"/>
    <w:rsid w:val="00BE3E93"/>
    <w:rsid w:val="00BF16E9"/>
    <w:rsid w:val="00C273C0"/>
    <w:rsid w:val="00C3730E"/>
    <w:rsid w:val="00C543FF"/>
    <w:rsid w:val="00C674F0"/>
    <w:rsid w:val="00C80B7E"/>
    <w:rsid w:val="00CA1BF6"/>
    <w:rsid w:val="00CB2DA6"/>
    <w:rsid w:val="00CC640E"/>
    <w:rsid w:val="00CD3EAF"/>
    <w:rsid w:val="00CE0D00"/>
    <w:rsid w:val="00CF7AFD"/>
    <w:rsid w:val="00D17095"/>
    <w:rsid w:val="00D21281"/>
    <w:rsid w:val="00D22703"/>
    <w:rsid w:val="00D24B0C"/>
    <w:rsid w:val="00D31EA5"/>
    <w:rsid w:val="00D4087F"/>
    <w:rsid w:val="00D5679B"/>
    <w:rsid w:val="00D72220"/>
    <w:rsid w:val="00D723C2"/>
    <w:rsid w:val="00D72886"/>
    <w:rsid w:val="00D936FB"/>
    <w:rsid w:val="00D9515F"/>
    <w:rsid w:val="00DA3732"/>
    <w:rsid w:val="00DC69F5"/>
    <w:rsid w:val="00DD13B5"/>
    <w:rsid w:val="00DD3661"/>
    <w:rsid w:val="00DD6D2A"/>
    <w:rsid w:val="00E0266C"/>
    <w:rsid w:val="00E05B5C"/>
    <w:rsid w:val="00E13CF2"/>
    <w:rsid w:val="00E160B1"/>
    <w:rsid w:val="00E416DB"/>
    <w:rsid w:val="00E66148"/>
    <w:rsid w:val="00E84C32"/>
    <w:rsid w:val="00E858DA"/>
    <w:rsid w:val="00E9648E"/>
    <w:rsid w:val="00EA019B"/>
    <w:rsid w:val="00EA73B2"/>
    <w:rsid w:val="00EC3814"/>
    <w:rsid w:val="00ED1349"/>
    <w:rsid w:val="00F0226A"/>
    <w:rsid w:val="00F12F41"/>
    <w:rsid w:val="00F13C5B"/>
    <w:rsid w:val="00F45786"/>
    <w:rsid w:val="00F562E2"/>
    <w:rsid w:val="00F56C7A"/>
    <w:rsid w:val="00F65006"/>
    <w:rsid w:val="00F864BB"/>
    <w:rsid w:val="00F90086"/>
    <w:rsid w:val="00FA1285"/>
    <w:rsid w:val="00FB4193"/>
    <w:rsid w:val="00FB6DB1"/>
    <w:rsid w:val="00FC3ED8"/>
    <w:rsid w:val="00FD0E8E"/>
    <w:rsid w:val="00FD6696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CE2A4"/>
  <w15:docId w15:val="{07A0D9BA-B0EA-4DB2-A6CC-0981BFB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B1"/>
    <w:pPr>
      <w:ind w:leftChars="400" w:left="840"/>
    </w:pPr>
  </w:style>
  <w:style w:type="table" w:styleId="a4">
    <w:name w:val="Table Grid"/>
    <w:basedOn w:val="a1"/>
    <w:uiPriority w:val="59"/>
    <w:rsid w:val="0091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0474A"/>
  </w:style>
  <w:style w:type="character" w:customStyle="1" w:styleId="a6">
    <w:name w:val="日付 (文字)"/>
    <w:basedOn w:val="a0"/>
    <w:link w:val="a5"/>
    <w:uiPriority w:val="99"/>
    <w:semiHidden/>
    <w:rsid w:val="00B0474A"/>
  </w:style>
  <w:style w:type="paragraph" w:styleId="a7">
    <w:name w:val="header"/>
    <w:basedOn w:val="a"/>
    <w:link w:val="a8"/>
    <w:uiPriority w:val="99"/>
    <w:unhideWhenUsed/>
    <w:rsid w:val="00D56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679B"/>
  </w:style>
  <w:style w:type="paragraph" w:styleId="a9">
    <w:name w:val="footer"/>
    <w:basedOn w:val="a"/>
    <w:link w:val="aa"/>
    <w:uiPriority w:val="99"/>
    <w:unhideWhenUsed/>
    <w:rsid w:val="00D56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79B"/>
  </w:style>
  <w:style w:type="table" w:customStyle="1" w:styleId="1">
    <w:name w:val="表 (格子)1"/>
    <w:basedOn w:val="a1"/>
    <w:next w:val="a4"/>
    <w:uiPriority w:val="59"/>
    <w:rsid w:val="008C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5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4A5A-F79C-4BC0-B493-06DD0888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すなみ　たかし</cp:lastModifiedBy>
  <cp:revision>3</cp:revision>
  <cp:lastPrinted>2021-06-17T01:51:00Z</cp:lastPrinted>
  <dcterms:created xsi:type="dcterms:W3CDTF">2015-05-29T02:17:00Z</dcterms:created>
  <dcterms:modified xsi:type="dcterms:W3CDTF">2021-06-17T01:51:00Z</dcterms:modified>
</cp:coreProperties>
</file>