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0A495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0A4950" w:rsidRPr="000A4950">
        <w:rPr>
          <w:rFonts w:hAnsi="ＭＳ 明朝"/>
          <w:color w:val="000000" w:themeColor="text1"/>
        </w:rPr>
        <w:t>北ふれあいセンター非常用発電設備・制御盤更新修繕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  <w:bookmarkStart w:id="0" w:name="_GoBack"/>
            <w:bookmarkEnd w:id="0"/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4950"/>
    <w:rsid w:val="001654A4"/>
    <w:rsid w:val="002D4C4D"/>
    <w:rsid w:val="003D021E"/>
    <w:rsid w:val="00441FB7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2004F0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P0152609</cp:lastModifiedBy>
  <cp:revision>7</cp:revision>
  <cp:lastPrinted>2025-03-13T02:24:00Z</cp:lastPrinted>
  <dcterms:created xsi:type="dcterms:W3CDTF">2014-11-20T02:45:00Z</dcterms:created>
  <dcterms:modified xsi:type="dcterms:W3CDTF">2025-05-08T05:06:00Z</dcterms:modified>
</cp:coreProperties>
</file>